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6F" w:rsidRPr="0091646F" w:rsidRDefault="0091646F" w:rsidP="009164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r w:rsidRPr="0091646F">
        <w:rPr>
          <w:rFonts w:eastAsia="Times New Roman" w:cs="Times New Roman"/>
          <w:szCs w:val="28"/>
          <w:lang w:eastAsia="ru-RU"/>
        </w:rPr>
        <w:t>ГЛАВА  БИАЗИНСКОГО СЕЛЬСОВЕТА</w:t>
      </w:r>
    </w:p>
    <w:p w:rsidR="0091646F" w:rsidRPr="0091646F" w:rsidRDefault="0091646F" w:rsidP="009164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1646F">
        <w:rPr>
          <w:rFonts w:eastAsia="Times New Roman" w:cs="Times New Roman"/>
          <w:szCs w:val="28"/>
          <w:lang w:eastAsia="ru-RU"/>
        </w:rPr>
        <w:t>Северного района</w:t>
      </w:r>
    </w:p>
    <w:p w:rsidR="0091646F" w:rsidRPr="0091646F" w:rsidRDefault="0091646F" w:rsidP="009164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1646F"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91646F" w:rsidRPr="0091646F" w:rsidRDefault="0091646F" w:rsidP="0091646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1646F" w:rsidRPr="0091646F" w:rsidRDefault="0091646F" w:rsidP="0091646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1646F" w:rsidRPr="0091646F" w:rsidRDefault="0091646F" w:rsidP="0091646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91646F">
        <w:rPr>
          <w:rFonts w:eastAsia="Times New Roman" w:cs="Times New Roman"/>
          <w:szCs w:val="28"/>
          <w:lang w:eastAsia="ru-RU"/>
        </w:rPr>
        <w:t>П</w:t>
      </w:r>
      <w:proofErr w:type="gramEnd"/>
      <w:r w:rsidRPr="0091646F">
        <w:rPr>
          <w:rFonts w:eastAsia="Times New Roman" w:cs="Times New Roman"/>
          <w:szCs w:val="28"/>
          <w:lang w:eastAsia="ru-RU"/>
        </w:rPr>
        <w:t xml:space="preserve"> О С Т А Н О В Л Е Н И Е</w:t>
      </w:r>
    </w:p>
    <w:p w:rsidR="0091646F" w:rsidRPr="0091646F" w:rsidRDefault="0091646F" w:rsidP="0091646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1646F" w:rsidRPr="0091646F" w:rsidRDefault="0092569A" w:rsidP="0091646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29</w:t>
      </w:r>
      <w:r w:rsidR="0091646F" w:rsidRPr="0091646F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6</w:t>
      </w:r>
      <w:r w:rsidR="0091646F" w:rsidRPr="0091646F">
        <w:rPr>
          <w:rFonts w:eastAsia="Times New Roman" w:cs="Times New Roman"/>
          <w:szCs w:val="28"/>
          <w:lang w:eastAsia="ru-RU"/>
        </w:rPr>
        <w:t>.2016                                        с. Биаза                                               №</w:t>
      </w:r>
      <w:r w:rsidR="00211606">
        <w:rPr>
          <w:rFonts w:eastAsia="Times New Roman" w:cs="Times New Roman"/>
          <w:szCs w:val="28"/>
          <w:lang w:eastAsia="ru-RU"/>
        </w:rPr>
        <w:t>9</w:t>
      </w:r>
    </w:p>
    <w:p w:rsidR="0091646F" w:rsidRDefault="0091646F" w:rsidP="0091646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230502">
      <w:pPr>
        <w:spacing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230502">
        <w:rPr>
          <w:rFonts w:eastAsia="Times New Roman" w:cs="Times New Roman"/>
          <w:szCs w:val="28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 xml:space="preserve">В соответствии с Федеральными </w:t>
      </w:r>
      <w:hyperlink r:id="rId5" w:history="1">
        <w:r w:rsidRPr="00230502">
          <w:rPr>
            <w:rFonts w:cs="Times New Roman"/>
            <w:szCs w:val="28"/>
          </w:rPr>
          <w:t>законами</w:t>
        </w:r>
      </w:hyperlink>
      <w:r w:rsidRPr="00230502">
        <w:rPr>
          <w:rFonts w:cs="Times New Roman"/>
          <w:szCs w:val="28"/>
        </w:rPr>
        <w:t xml:space="preserve"> от 02.03.2007 </w:t>
      </w:r>
      <w:hyperlink r:id="rId6" w:history="1">
        <w:r w:rsidRPr="00230502">
          <w:rPr>
            <w:rFonts w:cs="Times New Roman"/>
            <w:szCs w:val="28"/>
          </w:rPr>
          <w:t>N 25-ФЗ</w:t>
        </w:r>
      </w:hyperlink>
      <w:r w:rsidRPr="00230502">
        <w:rPr>
          <w:rFonts w:cs="Times New Roman"/>
          <w:szCs w:val="28"/>
        </w:rPr>
        <w:t xml:space="preserve"> "О муниципальной службе в Российской Федерации", от 25.12.2008 N 273-ФЗ "О противодействии коррупции", </w:t>
      </w:r>
      <w:hyperlink r:id="rId7" w:history="1">
        <w:r w:rsidRPr="00230502">
          <w:rPr>
            <w:rFonts w:cs="Times New Roman"/>
            <w:szCs w:val="28"/>
          </w:rPr>
          <w:t>Указом</w:t>
        </w:r>
      </w:hyperlink>
      <w:r w:rsidRPr="00230502">
        <w:rPr>
          <w:rFonts w:cs="Times New Roman"/>
          <w:szCs w:val="28"/>
        </w:rPr>
        <w:t xml:space="preserve"> Президента Российской Федерации от 08.07.2013 N 613 "Вопросы противодействия коррупции":</w:t>
      </w:r>
    </w:p>
    <w:p w:rsidR="00230502" w:rsidRPr="00230502" w:rsidRDefault="00230502" w:rsidP="00230502">
      <w:pPr>
        <w:spacing w:after="0" w:line="240" w:lineRule="auto"/>
        <w:ind w:firstLine="54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0502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230502">
        <w:rPr>
          <w:rFonts w:eastAsia="Times New Roman" w:cs="Times New Roman"/>
          <w:szCs w:val="28"/>
          <w:lang w:eastAsia="ru-RU"/>
        </w:rPr>
        <w:t xml:space="preserve">Утвердить прилагаемый </w:t>
      </w:r>
      <w:hyperlink w:anchor="Par38" w:history="1">
        <w:r w:rsidRPr="00230502">
          <w:rPr>
            <w:rFonts w:eastAsia="Times New Roman" w:cs="Times New Roman"/>
            <w:szCs w:val="28"/>
            <w:lang w:eastAsia="ru-RU"/>
          </w:rPr>
          <w:t>порядок</w:t>
        </w:r>
      </w:hyperlink>
      <w:r w:rsidRPr="00230502">
        <w:rPr>
          <w:rFonts w:eastAsia="Times New Roman" w:cs="Times New Roman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Главы</w:t>
      </w:r>
      <w:r w:rsidRPr="002305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01E48">
        <w:rPr>
          <w:rFonts w:eastAsia="Times New Roman" w:cs="Times New Roman"/>
          <w:szCs w:val="28"/>
          <w:lang w:eastAsia="ru-RU"/>
        </w:rPr>
        <w:t>Биазинского</w:t>
      </w:r>
      <w:r w:rsidRPr="00230502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 и муниципальных служащих администрации</w:t>
      </w:r>
      <w:r w:rsidRPr="002305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01E48">
        <w:rPr>
          <w:rFonts w:eastAsia="Times New Roman" w:cs="Times New Roman"/>
          <w:szCs w:val="28"/>
          <w:lang w:eastAsia="ru-RU"/>
        </w:rPr>
        <w:t>Биазинского</w:t>
      </w:r>
      <w:r w:rsidRPr="00230502">
        <w:rPr>
          <w:rFonts w:eastAsia="Times New Roman" w:cs="Times New Roman"/>
          <w:szCs w:val="28"/>
          <w:lang w:eastAsia="ru-RU"/>
        </w:rPr>
        <w:t xml:space="preserve"> сельсовета Северного района Новосибирской области, замещающих должности, включенные в перечни должностей муниципальной службы, установленные соответствующими нормативными правовыми актами, а также о доходах, расходах, об имуществе и обязательствах имущественного характера своих супруги (супруга)  и несовершеннолетних</w:t>
      </w:r>
      <w:proofErr w:type="gramEnd"/>
      <w:r w:rsidRPr="00230502">
        <w:rPr>
          <w:rFonts w:eastAsia="Times New Roman" w:cs="Times New Roman"/>
          <w:szCs w:val="28"/>
          <w:lang w:eastAsia="ru-RU"/>
        </w:rPr>
        <w:t xml:space="preserve"> детей (далее -  сведений о доходах, расходах, об имуществе и обязательствах имущественного характера) </w:t>
      </w:r>
      <w:proofErr w:type="gramStart"/>
      <w:r w:rsidRPr="00230502">
        <w:rPr>
          <w:rFonts w:eastAsia="Times New Roman" w:cs="Times New Roman"/>
          <w:szCs w:val="28"/>
          <w:lang w:eastAsia="ru-RU"/>
        </w:rPr>
        <w:t>на</w:t>
      </w:r>
      <w:proofErr w:type="gramEnd"/>
      <w:r w:rsidRPr="00230502">
        <w:rPr>
          <w:rFonts w:eastAsia="Times New Roman" w:cs="Times New Roman"/>
          <w:szCs w:val="28"/>
          <w:lang w:eastAsia="ru-RU"/>
        </w:rPr>
        <w:t xml:space="preserve"> официальном </w:t>
      </w:r>
      <w:proofErr w:type="gramStart"/>
      <w:r w:rsidRPr="00230502">
        <w:rPr>
          <w:rFonts w:eastAsia="Times New Roman" w:cs="Times New Roman"/>
          <w:szCs w:val="28"/>
          <w:lang w:eastAsia="ru-RU"/>
        </w:rPr>
        <w:t>сайте</w:t>
      </w:r>
      <w:proofErr w:type="gramEnd"/>
      <w:r w:rsidRPr="00230502">
        <w:rPr>
          <w:rFonts w:eastAsia="Times New Roman" w:cs="Times New Roman"/>
          <w:szCs w:val="28"/>
          <w:lang w:eastAsia="ru-RU"/>
        </w:rPr>
        <w:t xml:space="preserve"> администрации Северного района Новосибирской области в разделе «Поселения» (далее - официальный сайт) и представления этих сведений  средствам  массовой информации для опубликования.</w:t>
      </w:r>
    </w:p>
    <w:p w:rsidR="00230502" w:rsidRPr="00230502" w:rsidRDefault="00230502" w:rsidP="00230502">
      <w:pPr>
        <w:spacing w:after="0" w:line="240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230502">
        <w:rPr>
          <w:rFonts w:eastAsia="Times New Roman" w:cs="Times New Roman"/>
          <w:szCs w:val="28"/>
          <w:lang w:eastAsia="ru-RU"/>
        </w:rPr>
        <w:t xml:space="preserve"> 2.</w:t>
      </w:r>
      <w:r w:rsidRPr="00230502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230502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30502">
        <w:rPr>
          <w:rFonts w:eastAsia="Times New Roman" w:cs="Times New Roman"/>
          <w:szCs w:val="28"/>
          <w:lang w:eastAsia="ru-RU"/>
        </w:rPr>
        <w:t xml:space="preserve"> исполнением данного постановления </w:t>
      </w:r>
      <w:r w:rsidR="003236C7">
        <w:rPr>
          <w:rFonts w:eastAsia="Times New Roman" w:cs="Times New Roman"/>
          <w:szCs w:val="28"/>
          <w:lang w:eastAsia="ru-RU"/>
        </w:rPr>
        <w:t>оставляю за собой</w:t>
      </w:r>
    </w:p>
    <w:p w:rsidR="00230502" w:rsidRPr="00230502" w:rsidRDefault="00230502" w:rsidP="00230502">
      <w:pPr>
        <w:spacing w:after="0" w:line="240" w:lineRule="auto"/>
        <w:ind w:left="720"/>
        <w:contextualSpacing/>
        <w:rPr>
          <w:rFonts w:eastAsia="Times New Roman" w:cs="Times New Roman"/>
          <w:szCs w:val="28"/>
          <w:lang w:eastAsia="ru-RU"/>
        </w:rPr>
      </w:pPr>
    </w:p>
    <w:p w:rsidR="00230502" w:rsidRDefault="00230502" w:rsidP="00230502">
      <w:pPr>
        <w:spacing w:after="0" w:line="240" w:lineRule="auto"/>
        <w:ind w:left="720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230502">
        <w:rPr>
          <w:rFonts w:eastAsia="Times New Roman" w:cs="Times New Roman"/>
          <w:szCs w:val="28"/>
          <w:lang w:eastAsia="ru-RU"/>
        </w:rPr>
        <w:t xml:space="preserve">                                 </w:t>
      </w:r>
    </w:p>
    <w:p w:rsidR="003236C7" w:rsidRDefault="003236C7" w:rsidP="00230502">
      <w:pPr>
        <w:spacing w:after="0" w:line="240" w:lineRule="auto"/>
        <w:ind w:left="720"/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3236C7" w:rsidRDefault="003236C7" w:rsidP="005405A1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Биазнского сельсовета </w:t>
      </w:r>
    </w:p>
    <w:p w:rsidR="003236C7" w:rsidRPr="00230502" w:rsidRDefault="003236C7" w:rsidP="005405A1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Северного района Новосибирской области      </w:t>
      </w:r>
      <w:r w:rsidR="005405A1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>Ю.В.Гришмановский</w:t>
      </w:r>
    </w:p>
    <w:p w:rsidR="00230502" w:rsidRPr="00230502" w:rsidRDefault="00230502" w:rsidP="00230502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230502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230502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230502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230502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230502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230502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230502">
      <w:pPr>
        <w:spacing w:after="0" w:line="240" w:lineRule="auto"/>
        <w:ind w:left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5405A1">
      <w:pPr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5405A1" w:rsidRDefault="005405A1" w:rsidP="00230502">
      <w:pPr>
        <w:spacing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230502" w:rsidRPr="00230502" w:rsidRDefault="00230502" w:rsidP="00230502">
      <w:pPr>
        <w:spacing w:after="0" w:line="240" w:lineRule="auto"/>
        <w:contextualSpacing/>
        <w:jc w:val="right"/>
        <w:rPr>
          <w:rFonts w:eastAsia="Times New Roman" w:cs="Times New Roman"/>
          <w:szCs w:val="28"/>
          <w:lang w:eastAsia="ru-RU"/>
        </w:rPr>
      </w:pPr>
      <w:r w:rsidRPr="00230502">
        <w:rPr>
          <w:rFonts w:eastAsia="Times New Roman" w:cs="Times New Roman"/>
          <w:szCs w:val="28"/>
          <w:lang w:eastAsia="ru-RU"/>
        </w:rPr>
        <w:lastRenderedPageBreak/>
        <w:t>УТВЕРЖДЕН</w:t>
      </w:r>
    </w:p>
    <w:p w:rsidR="00230502" w:rsidRPr="00230502" w:rsidRDefault="00230502" w:rsidP="00230502">
      <w:pPr>
        <w:spacing w:after="0" w:line="240" w:lineRule="auto"/>
        <w:ind w:firstLine="6663"/>
        <w:jc w:val="right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постановлением Главы</w:t>
      </w:r>
    </w:p>
    <w:p w:rsidR="00230502" w:rsidRPr="00230502" w:rsidRDefault="00A01E48" w:rsidP="00230502">
      <w:pPr>
        <w:spacing w:after="0" w:line="240" w:lineRule="auto"/>
        <w:ind w:firstLine="6663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Биазинского</w:t>
      </w:r>
      <w:r w:rsidR="00230502" w:rsidRPr="00230502">
        <w:rPr>
          <w:rFonts w:cs="Times New Roman"/>
          <w:szCs w:val="28"/>
        </w:rPr>
        <w:t xml:space="preserve"> сельсовета Северного района</w:t>
      </w:r>
    </w:p>
    <w:p w:rsidR="00230502" w:rsidRPr="00230502" w:rsidRDefault="00230502" w:rsidP="00230502">
      <w:pPr>
        <w:spacing w:after="0" w:line="240" w:lineRule="auto"/>
        <w:ind w:firstLine="6663"/>
        <w:jc w:val="right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Новосибирской области</w:t>
      </w:r>
    </w:p>
    <w:p w:rsidR="00230502" w:rsidRPr="00230502" w:rsidRDefault="00230502" w:rsidP="00230502">
      <w:pPr>
        <w:spacing w:after="0" w:line="240" w:lineRule="auto"/>
        <w:ind w:firstLine="6663"/>
        <w:jc w:val="right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 xml:space="preserve">от </w:t>
      </w:r>
      <w:r w:rsidR="00211606">
        <w:rPr>
          <w:rFonts w:cs="Times New Roman"/>
          <w:szCs w:val="28"/>
        </w:rPr>
        <w:t>29.06</w:t>
      </w:r>
      <w:r w:rsidRPr="00230502">
        <w:rPr>
          <w:rFonts w:cs="Times New Roman"/>
          <w:szCs w:val="28"/>
        </w:rPr>
        <w:t xml:space="preserve">.2016 № </w:t>
      </w:r>
      <w:r w:rsidR="00211606">
        <w:rPr>
          <w:rFonts w:cs="Times New Roman"/>
          <w:szCs w:val="28"/>
        </w:rPr>
        <w:t>9</w:t>
      </w:r>
    </w:p>
    <w:p w:rsidR="00230502" w:rsidRPr="00230502" w:rsidRDefault="00230502" w:rsidP="00230502">
      <w:pPr>
        <w:spacing w:after="0" w:line="240" w:lineRule="auto"/>
        <w:ind w:firstLine="6663"/>
        <w:jc w:val="right"/>
        <w:rPr>
          <w:rFonts w:cs="Times New Roman"/>
          <w:szCs w:val="28"/>
        </w:rPr>
      </w:pPr>
    </w:p>
    <w:p w:rsidR="00230502" w:rsidRPr="00230502" w:rsidRDefault="00230502" w:rsidP="00230502">
      <w:pPr>
        <w:spacing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230502">
        <w:rPr>
          <w:rFonts w:eastAsia="Times New Roman" w:cs="Times New Roman"/>
          <w:szCs w:val="28"/>
          <w:lang w:eastAsia="ru-RU"/>
        </w:rPr>
        <w:t xml:space="preserve">Порядок размещения сведений о доходах, </w:t>
      </w:r>
    </w:p>
    <w:p w:rsidR="00230502" w:rsidRPr="00230502" w:rsidRDefault="00230502" w:rsidP="00230502">
      <w:pPr>
        <w:spacing w:after="0" w:line="240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230502">
        <w:rPr>
          <w:rFonts w:eastAsia="Times New Roman" w:cs="Times New Roman"/>
          <w:szCs w:val="28"/>
          <w:lang w:eastAsia="ru-RU"/>
        </w:rPr>
        <w:t>расходах</w:t>
      </w:r>
      <w:proofErr w:type="gramEnd"/>
      <w:r w:rsidRPr="00230502">
        <w:rPr>
          <w:rFonts w:eastAsia="Times New Roman" w:cs="Times New Roman"/>
          <w:szCs w:val="28"/>
          <w:lang w:eastAsia="ru-RU"/>
        </w:rPr>
        <w:t xml:space="preserve">, об имуществе и обязательствах имущественного характера 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30502" w:rsidRPr="00230502" w:rsidRDefault="00230502" w:rsidP="00230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230502">
        <w:rPr>
          <w:rFonts w:cs="Times New Roman"/>
          <w:szCs w:val="28"/>
        </w:rPr>
        <w:t xml:space="preserve">1.Настоящим порядком устанавливается обязанность </w:t>
      </w:r>
      <w:r w:rsidRPr="00230502">
        <w:rPr>
          <w:szCs w:val="28"/>
        </w:rPr>
        <w:t xml:space="preserve">администрации </w:t>
      </w:r>
      <w:r w:rsidR="00A01E48">
        <w:rPr>
          <w:szCs w:val="28"/>
        </w:rPr>
        <w:t>Биазинского</w:t>
      </w:r>
      <w:r w:rsidRPr="00230502">
        <w:rPr>
          <w:szCs w:val="28"/>
        </w:rPr>
        <w:t xml:space="preserve"> сельсовета Северного района </w:t>
      </w:r>
      <w:r w:rsidRPr="00230502">
        <w:rPr>
          <w:rFonts w:cs="Times New Roman"/>
          <w:szCs w:val="28"/>
        </w:rPr>
        <w:t xml:space="preserve">Новосибирской области  по размещению сведений о доходах, расходах, об имуществе и обязательствах имущественного характера Главы </w:t>
      </w:r>
      <w:r w:rsidR="00A01E48">
        <w:rPr>
          <w:rFonts w:cs="Times New Roman"/>
          <w:szCs w:val="28"/>
        </w:rPr>
        <w:t>Биазинского</w:t>
      </w:r>
      <w:r w:rsidRPr="00230502">
        <w:rPr>
          <w:rFonts w:cs="Times New Roman"/>
          <w:szCs w:val="28"/>
        </w:rPr>
        <w:t xml:space="preserve"> сельсовета Северного района Новосибирской области и муниципальных  служащих администрации </w:t>
      </w:r>
      <w:r w:rsidR="00A01E48">
        <w:rPr>
          <w:rFonts w:cs="Times New Roman"/>
          <w:szCs w:val="28"/>
        </w:rPr>
        <w:t>Биазинского</w:t>
      </w:r>
      <w:r w:rsidRPr="00230502">
        <w:rPr>
          <w:rFonts w:cs="Times New Roman"/>
          <w:szCs w:val="28"/>
        </w:rPr>
        <w:t xml:space="preserve"> сельсовета Северного района Новосибирской области (далее – администрации), замещающих должности, включенные в перечни должностей муниципальной службы, установленные соответствующими нормативными правовыми актами, их супруг (супругов) и</w:t>
      </w:r>
      <w:proofErr w:type="gramEnd"/>
      <w:r w:rsidRPr="00230502">
        <w:rPr>
          <w:rFonts w:cs="Times New Roman"/>
          <w:szCs w:val="28"/>
        </w:rPr>
        <w:t xml:space="preserve"> </w:t>
      </w:r>
      <w:proofErr w:type="gramStart"/>
      <w:r w:rsidRPr="00230502">
        <w:rPr>
          <w:rFonts w:cs="Times New Roman"/>
          <w:szCs w:val="28"/>
        </w:rPr>
        <w:t>несовершеннолетних детей в информационно-телекоммуникационной сети Интернет на официальном сайте администрации Северного района Новосибирской области раздел «Поселения» (далее - официальные сайты)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 средствам массовой информации для опубликования.</w:t>
      </w:r>
      <w:proofErr w:type="gramEnd"/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bookmarkStart w:id="1" w:name="Par53"/>
      <w:bookmarkEnd w:id="1"/>
      <w:r w:rsidRPr="00230502">
        <w:rPr>
          <w:rFonts w:cs="Times New Roman"/>
          <w:szCs w:val="28"/>
        </w:rPr>
        <w:t xml:space="preserve">2.На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а</w:t>
      </w:r>
      <w:proofErr w:type="gramStart"/>
      <w:r w:rsidRPr="00230502">
        <w:rPr>
          <w:rFonts w:cs="Times New Roman"/>
          <w:szCs w:val="28"/>
        </w:rPr>
        <w:t>)п</w:t>
      </w:r>
      <w:proofErr w:type="gramEnd"/>
      <w:r w:rsidRPr="00230502">
        <w:rPr>
          <w:rFonts w:cs="Times New Roman"/>
          <w:szCs w:val="28"/>
        </w:rPr>
        <w:t xml:space="preserve">еречень объектов недвижимого имущества, принадлежащих лицу, указанному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б</w:t>
      </w:r>
      <w:proofErr w:type="gramStart"/>
      <w:r w:rsidRPr="00230502">
        <w:rPr>
          <w:rFonts w:cs="Times New Roman"/>
          <w:szCs w:val="28"/>
        </w:rPr>
        <w:t>)п</w:t>
      </w:r>
      <w:proofErr w:type="gramEnd"/>
      <w:r w:rsidRPr="00230502">
        <w:rPr>
          <w:rFonts w:cs="Times New Roman"/>
          <w:szCs w:val="28"/>
        </w:rPr>
        <w:t xml:space="preserve">еречень транспортных средств с указанием вида и марки, принадлежащих на праве собственности лицу, указанному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его супруге (супругу) и несовершеннолетним детям;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в</w:t>
      </w:r>
      <w:proofErr w:type="gramStart"/>
      <w:r w:rsidRPr="00230502">
        <w:rPr>
          <w:rFonts w:cs="Times New Roman"/>
          <w:szCs w:val="28"/>
        </w:rPr>
        <w:t>)д</w:t>
      </w:r>
      <w:proofErr w:type="gramEnd"/>
      <w:r w:rsidRPr="00230502">
        <w:rPr>
          <w:rFonts w:cs="Times New Roman"/>
          <w:szCs w:val="28"/>
        </w:rPr>
        <w:t xml:space="preserve">екларированный годовой доход лица, указанного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его супруги (супруга) и несовершеннолетних детей;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г</w:t>
      </w:r>
      <w:proofErr w:type="gramStart"/>
      <w:r w:rsidRPr="00230502">
        <w:rPr>
          <w:rFonts w:cs="Times New Roman"/>
          <w:szCs w:val="28"/>
        </w:rPr>
        <w:t>)с</w:t>
      </w:r>
      <w:proofErr w:type="gramEnd"/>
      <w:r w:rsidRPr="00230502">
        <w:rPr>
          <w:rFonts w:cs="Times New Roman"/>
          <w:szCs w:val="28"/>
        </w:rPr>
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</w:t>
      </w:r>
      <w:r w:rsidRPr="00230502">
        <w:rPr>
          <w:rFonts w:cs="Times New Roman"/>
          <w:szCs w:val="28"/>
        </w:rPr>
        <w:lastRenderedPageBreak/>
        <w:t xml:space="preserve">в уставных (складочных) капиталах организаций), если сумма сделки превышает общий доход лица, указанного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и его супруги (супруга) за три последних года, предшествующих совершению сделки.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3.В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а</w:t>
      </w:r>
      <w:proofErr w:type="gramStart"/>
      <w:r w:rsidRPr="00230502">
        <w:rPr>
          <w:rFonts w:cs="Times New Roman"/>
          <w:szCs w:val="28"/>
        </w:rPr>
        <w:t>)с</w:t>
      </w:r>
      <w:proofErr w:type="gramEnd"/>
      <w:r w:rsidRPr="00230502">
        <w:rPr>
          <w:rFonts w:cs="Times New Roman"/>
          <w:szCs w:val="28"/>
        </w:rPr>
        <w:t xml:space="preserve">ведения (кроме указанных в </w:t>
      </w:r>
      <w:hyperlink w:anchor="Par53" w:history="1">
        <w:r w:rsidRPr="00230502">
          <w:rPr>
            <w:rFonts w:cs="Times New Roman"/>
            <w:szCs w:val="28"/>
          </w:rPr>
          <w:t>пункте 2</w:t>
        </w:r>
      </w:hyperlink>
      <w:r w:rsidRPr="00230502">
        <w:rPr>
          <w:rFonts w:cs="Times New Roman"/>
          <w:szCs w:val="28"/>
        </w:rPr>
        <w:t xml:space="preserve"> настоящего порядка) о доходах лица, указанного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б</w:t>
      </w:r>
      <w:proofErr w:type="gramStart"/>
      <w:r w:rsidRPr="00230502">
        <w:rPr>
          <w:rFonts w:cs="Times New Roman"/>
          <w:szCs w:val="28"/>
        </w:rPr>
        <w:t>)п</w:t>
      </w:r>
      <w:proofErr w:type="gramEnd"/>
      <w:r w:rsidRPr="00230502">
        <w:rPr>
          <w:rFonts w:cs="Times New Roman"/>
          <w:szCs w:val="28"/>
        </w:rPr>
        <w:t xml:space="preserve">ерсональные данные супруги (супруга), детей   лица, указанного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порядка;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в</w:t>
      </w:r>
      <w:proofErr w:type="gramStart"/>
      <w:r w:rsidRPr="00230502">
        <w:rPr>
          <w:rFonts w:cs="Times New Roman"/>
          <w:szCs w:val="28"/>
        </w:rPr>
        <w:t>)д</w:t>
      </w:r>
      <w:proofErr w:type="gramEnd"/>
      <w:r w:rsidRPr="00230502">
        <w:rPr>
          <w:rFonts w:cs="Times New Roman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его супруги (супруга), детей;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г</w:t>
      </w:r>
      <w:proofErr w:type="gramStart"/>
      <w:r w:rsidRPr="00230502">
        <w:rPr>
          <w:rFonts w:cs="Times New Roman"/>
          <w:szCs w:val="28"/>
        </w:rPr>
        <w:t>)д</w:t>
      </w:r>
      <w:proofErr w:type="gramEnd"/>
      <w:r w:rsidRPr="00230502">
        <w:rPr>
          <w:rFonts w:cs="Times New Roman"/>
          <w:szCs w:val="28"/>
        </w:rPr>
        <w:t xml:space="preserve">анные, позволяющие определить местонахождение объектов недвижимого имущества, принадлежащих лицу, указанному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его супруге (супругу), детям на праве собственности или находящихся в их пользовании;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д</w:t>
      </w:r>
      <w:proofErr w:type="gramStart"/>
      <w:r w:rsidRPr="00230502">
        <w:rPr>
          <w:rFonts w:cs="Times New Roman"/>
          <w:szCs w:val="28"/>
        </w:rPr>
        <w:t>)и</w:t>
      </w:r>
      <w:proofErr w:type="gramEnd"/>
      <w:r w:rsidRPr="00230502">
        <w:rPr>
          <w:rFonts w:cs="Times New Roman"/>
          <w:szCs w:val="28"/>
        </w:rPr>
        <w:t>нформацию, отнесенную к государственной тайне или являющуюся конфиденциальной.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230502">
        <w:rPr>
          <w:rFonts w:cs="Times New Roman"/>
          <w:szCs w:val="28"/>
        </w:rPr>
        <w:t xml:space="preserve">4.Сведения о доходах, расходах, об имуществе и обязательствах имущественного характера, указанные в </w:t>
      </w:r>
      <w:hyperlink w:anchor="Par53" w:history="1">
        <w:r w:rsidRPr="00230502">
          <w:rPr>
            <w:rFonts w:cs="Times New Roman"/>
            <w:szCs w:val="28"/>
          </w:rPr>
          <w:t>пункте 2</w:t>
        </w:r>
      </w:hyperlink>
      <w:r w:rsidRPr="00230502">
        <w:rPr>
          <w:rFonts w:cs="Times New Roman"/>
          <w:szCs w:val="28"/>
        </w:rPr>
        <w:t xml:space="preserve"> настоящего порядка, за весь период замещения лицом, указанным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</w:t>
      </w:r>
      <w:proofErr w:type="gramEnd"/>
      <w:r w:rsidRPr="00230502">
        <w:rPr>
          <w:rFonts w:cs="Times New Roman"/>
          <w:szCs w:val="28"/>
        </w:rPr>
        <w:t xml:space="preserve"> (супруга) и несовершеннолетних детей находятся на официальном сайте и  ежегодно обновляются в течение 14 рабочих дней со дня истечения срока, установленного для их подачи.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 xml:space="preserve">5.Размещение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230502">
          <w:rPr>
            <w:rFonts w:cs="Times New Roman"/>
            <w:szCs w:val="28"/>
          </w:rPr>
          <w:t>пункте 2</w:t>
        </w:r>
      </w:hyperlink>
      <w:r w:rsidRPr="00230502">
        <w:rPr>
          <w:rFonts w:cs="Times New Roman"/>
          <w:szCs w:val="28"/>
        </w:rPr>
        <w:t xml:space="preserve"> настоящего порядка, представленных Главой</w:t>
      </w:r>
      <w:r w:rsidRPr="00230502">
        <w:rPr>
          <w:rFonts w:asciiTheme="minorHAnsi" w:hAnsiTheme="minorHAnsi"/>
          <w:sz w:val="22"/>
        </w:rPr>
        <w:t xml:space="preserve"> </w:t>
      </w:r>
      <w:r w:rsidR="00A01E48">
        <w:rPr>
          <w:rFonts w:cs="Times New Roman"/>
          <w:szCs w:val="28"/>
        </w:rPr>
        <w:t>Биазинского</w:t>
      </w:r>
      <w:r w:rsidRPr="00230502">
        <w:rPr>
          <w:rFonts w:cs="Times New Roman"/>
          <w:szCs w:val="28"/>
        </w:rPr>
        <w:t xml:space="preserve"> сельсовета Северного района Новосибирской области и муниципальными служащими администрации, обеспечивается администрацией</w:t>
      </w:r>
      <w:r w:rsidRPr="00230502">
        <w:rPr>
          <w:rFonts w:asciiTheme="minorHAnsi" w:hAnsiTheme="minorHAnsi"/>
          <w:sz w:val="22"/>
        </w:rPr>
        <w:t xml:space="preserve"> </w:t>
      </w:r>
      <w:r w:rsidR="00A01E48">
        <w:rPr>
          <w:rFonts w:cs="Times New Roman"/>
          <w:szCs w:val="28"/>
        </w:rPr>
        <w:t>Биазинского</w:t>
      </w:r>
      <w:r w:rsidRPr="00230502">
        <w:rPr>
          <w:rFonts w:cs="Times New Roman"/>
          <w:szCs w:val="28"/>
        </w:rPr>
        <w:t xml:space="preserve"> сельсовета</w:t>
      </w:r>
      <w:proofErr w:type="gramStart"/>
      <w:r w:rsidRPr="00230502">
        <w:rPr>
          <w:rFonts w:cs="Times New Roman"/>
          <w:szCs w:val="28"/>
        </w:rPr>
        <w:t xml:space="preserve"> .</w:t>
      </w:r>
      <w:proofErr w:type="gramEnd"/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6.</w:t>
      </w:r>
      <w:r w:rsidRPr="00230502">
        <w:rPr>
          <w:rFonts w:asciiTheme="minorHAnsi" w:hAnsiTheme="minorHAnsi"/>
          <w:sz w:val="22"/>
        </w:rPr>
        <w:t xml:space="preserve"> </w:t>
      </w:r>
      <w:r w:rsidRPr="00230502">
        <w:rPr>
          <w:rFonts w:cs="Times New Roman"/>
          <w:szCs w:val="28"/>
        </w:rPr>
        <w:t xml:space="preserve">Администрация </w:t>
      </w:r>
      <w:r w:rsidR="00A01E48">
        <w:rPr>
          <w:rFonts w:cs="Times New Roman"/>
          <w:szCs w:val="28"/>
        </w:rPr>
        <w:t>Биазинского</w:t>
      </w:r>
      <w:r w:rsidRPr="00230502">
        <w:rPr>
          <w:rFonts w:cs="Times New Roman"/>
          <w:szCs w:val="28"/>
        </w:rPr>
        <w:t xml:space="preserve"> сельсовета: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а</w:t>
      </w:r>
      <w:proofErr w:type="gramStart"/>
      <w:r w:rsidRPr="00230502">
        <w:rPr>
          <w:rFonts w:cs="Times New Roman"/>
          <w:szCs w:val="28"/>
        </w:rPr>
        <w:t>)в</w:t>
      </w:r>
      <w:proofErr w:type="gramEnd"/>
      <w:r w:rsidRPr="00230502">
        <w:rPr>
          <w:rFonts w:cs="Times New Roman"/>
          <w:szCs w:val="28"/>
        </w:rPr>
        <w:t xml:space="preserve"> течение трех рабочих дней со дня поступления запроса от средства массовой информации сообщают о нем лицу, указанному в </w:t>
      </w:r>
      <w:hyperlink w:anchor="Par52" w:history="1">
        <w:r w:rsidRPr="00230502">
          <w:rPr>
            <w:rFonts w:cs="Times New Roman"/>
            <w:szCs w:val="28"/>
          </w:rPr>
          <w:t>пункте 1</w:t>
        </w:r>
      </w:hyperlink>
      <w:r w:rsidRPr="00230502">
        <w:rPr>
          <w:rFonts w:cs="Times New Roman"/>
          <w:szCs w:val="28"/>
        </w:rPr>
        <w:t xml:space="preserve"> настоящего порядка, в отношении которого поступил запрос;</w:t>
      </w: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30502">
        <w:rPr>
          <w:rFonts w:cs="Times New Roman"/>
          <w:szCs w:val="28"/>
        </w:rPr>
        <w:t>б</w:t>
      </w:r>
      <w:proofErr w:type="gramStart"/>
      <w:r w:rsidRPr="00230502">
        <w:rPr>
          <w:rFonts w:cs="Times New Roman"/>
          <w:szCs w:val="28"/>
        </w:rPr>
        <w:t>)в</w:t>
      </w:r>
      <w:proofErr w:type="gramEnd"/>
      <w:r w:rsidRPr="00230502">
        <w:rPr>
          <w:rFonts w:cs="Times New Roman"/>
          <w:szCs w:val="28"/>
        </w:rPr>
        <w:t xml:space="preserve">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230502">
          <w:rPr>
            <w:rFonts w:cs="Times New Roman"/>
            <w:szCs w:val="28"/>
          </w:rPr>
          <w:t>пункте 2</w:t>
        </w:r>
      </w:hyperlink>
      <w:r w:rsidRPr="00230502">
        <w:rPr>
          <w:rFonts w:cs="Times New Roman"/>
          <w:szCs w:val="28"/>
        </w:rPr>
        <w:t xml:space="preserve"> настоящего порядка, в том случае, если запрашиваемые сведения </w:t>
      </w:r>
      <w:r w:rsidRPr="00230502">
        <w:rPr>
          <w:rFonts w:cs="Times New Roman"/>
          <w:szCs w:val="28"/>
        </w:rPr>
        <w:lastRenderedPageBreak/>
        <w:t>отсутствуют на официальном сайте.</w:t>
      </w:r>
    </w:p>
    <w:p w:rsidR="00230502" w:rsidRPr="00230502" w:rsidRDefault="00230502" w:rsidP="00230502">
      <w:pPr>
        <w:spacing w:after="0" w:line="240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30502">
        <w:rPr>
          <w:rFonts w:eastAsia="Times New Roman" w:cs="Times New Roman"/>
          <w:szCs w:val="28"/>
          <w:lang w:eastAsia="ru-RU"/>
        </w:rPr>
        <w:t>7.</w:t>
      </w:r>
      <w:r w:rsidRPr="002305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30502">
        <w:rPr>
          <w:rFonts w:eastAsia="Times New Roman" w:cs="Times New Roman"/>
          <w:szCs w:val="28"/>
          <w:lang w:eastAsia="ru-RU"/>
        </w:rPr>
        <w:t>Муниципальные служащие,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30502" w:rsidRPr="00230502" w:rsidRDefault="00230502" w:rsidP="00230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30502" w:rsidRPr="00230502" w:rsidRDefault="00230502" w:rsidP="0023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30502" w:rsidRPr="00230502" w:rsidRDefault="00230502" w:rsidP="002305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8"/>
        </w:rPr>
      </w:pPr>
    </w:p>
    <w:bookmarkEnd w:id="0"/>
    <w:p w:rsidR="00230502" w:rsidRPr="00230502" w:rsidRDefault="00230502" w:rsidP="00230502">
      <w:pPr>
        <w:ind w:firstLine="567"/>
        <w:rPr>
          <w:rFonts w:cs="Times New Roman"/>
          <w:szCs w:val="28"/>
        </w:rPr>
      </w:pPr>
    </w:p>
    <w:p w:rsidR="00230502" w:rsidRPr="00230502" w:rsidRDefault="00230502" w:rsidP="00230502">
      <w:pPr>
        <w:rPr>
          <w:rFonts w:asciiTheme="minorHAnsi" w:hAnsiTheme="minorHAnsi"/>
          <w:sz w:val="22"/>
        </w:rPr>
      </w:pPr>
    </w:p>
    <w:p w:rsidR="005F7F7F" w:rsidRDefault="005F7F7F" w:rsidP="00230502">
      <w:pPr>
        <w:spacing w:after="0" w:line="240" w:lineRule="auto"/>
        <w:ind w:right="-143"/>
        <w:jc w:val="center"/>
      </w:pPr>
    </w:p>
    <w:sectPr w:rsidR="005F7F7F" w:rsidSect="009164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1A"/>
    <w:rsid w:val="00032CAE"/>
    <w:rsid w:val="00083DE7"/>
    <w:rsid w:val="00165FB3"/>
    <w:rsid w:val="00211606"/>
    <w:rsid w:val="00230502"/>
    <w:rsid w:val="00273B8F"/>
    <w:rsid w:val="002E145B"/>
    <w:rsid w:val="003236C7"/>
    <w:rsid w:val="0035241A"/>
    <w:rsid w:val="003D4294"/>
    <w:rsid w:val="005405A1"/>
    <w:rsid w:val="005F7F7F"/>
    <w:rsid w:val="006137FD"/>
    <w:rsid w:val="006B1C79"/>
    <w:rsid w:val="00723640"/>
    <w:rsid w:val="0089492A"/>
    <w:rsid w:val="008D4444"/>
    <w:rsid w:val="0091646F"/>
    <w:rsid w:val="0092569A"/>
    <w:rsid w:val="00946A3B"/>
    <w:rsid w:val="00A01E48"/>
    <w:rsid w:val="00B31BBE"/>
    <w:rsid w:val="00D94469"/>
    <w:rsid w:val="00EC64BB"/>
    <w:rsid w:val="00F43C81"/>
    <w:rsid w:val="00F8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473247E227ECA7B2ECF04FC07F0477641C573D8922F74B1F275EEE151FCFBAAEA96A2E3671DF70l33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7422030028C8765AFD91E87168BCE240EAFF34D4069EAC66DCDEDFE8153774ED14563PENEE" TargetMode="External"/><Relationship Id="rId5" Type="http://schemas.openxmlformats.org/officeDocument/2006/relationships/hyperlink" Target="consultantplus://offline/ref=A1473247E227ECA7B2ECF04FC07F0477641C54368A2CF74B1F275EEE151FCFBAAEA96A28l335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2016-06-14T10:06:00Z</cp:lastPrinted>
  <dcterms:created xsi:type="dcterms:W3CDTF">2016-06-14T05:56:00Z</dcterms:created>
  <dcterms:modified xsi:type="dcterms:W3CDTF">2016-06-29T07:12:00Z</dcterms:modified>
</cp:coreProperties>
</file>