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2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1"/>
        <w:gridCol w:w="5275"/>
        <w:gridCol w:w="643"/>
        <w:gridCol w:w="1544"/>
        <w:gridCol w:w="2689"/>
        <w:gridCol w:w="709"/>
        <w:gridCol w:w="3665"/>
      </w:tblGrid>
      <w:tr w:rsidR="0071400A" w:rsidRPr="0071400A" w:rsidTr="0071400A">
        <w:trPr>
          <w:trHeight w:val="127"/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71400A" w:rsidRPr="0071400A" w:rsidRDefault="0071400A" w:rsidP="0071400A">
            <w:pPr>
              <w:spacing w:after="0"/>
              <w:ind w:firstLine="8820"/>
              <w:jc w:val="center"/>
              <w:rPr>
                <w:rFonts w:eastAsia="Times New Roman" w:cs="Times New Roman"/>
                <w:szCs w:val="28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szCs w:val="28"/>
              </w:rPr>
            </w:pP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48"/>
                <w:szCs w:val="48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b/>
                <w:sz w:val="48"/>
                <w:szCs w:val="48"/>
              </w:rPr>
            </w:pP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44"/>
                <w:szCs w:val="48"/>
              </w:rPr>
            </w:pPr>
            <w:r w:rsidRPr="0071400A">
              <w:rPr>
                <w:rFonts w:eastAsia="Times New Roman" w:cs="Times New Roman"/>
                <w:b/>
                <w:sz w:val="44"/>
                <w:szCs w:val="48"/>
              </w:rPr>
              <w:t>Отчет о выполнении плана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44"/>
                <w:szCs w:val="48"/>
              </w:rPr>
            </w:pPr>
            <w:r w:rsidRPr="0071400A">
              <w:rPr>
                <w:rFonts w:eastAsia="Times New Roman" w:cs="Times New Roman"/>
                <w:b/>
                <w:sz w:val="44"/>
                <w:szCs w:val="48"/>
              </w:rPr>
              <w:t xml:space="preserve">по противодействию коррупции 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44"/>
                <w:szCs w:val="48"/>
              </w:rPr>
            </w:pPr>
            <w:r w:rsidRPr="0071400A">
              <w:rPr>
                <w:rFonts w:eastAsia="Times New Roman" w:cs="Times New Roman"/>
                <w:b/>
                <w:sz w:val="44"/>
                <w:szCs w:val="48"/>
              </w:rPr>
              <w:t>в администрации Биазинского сельсовета Северного района Новосибирской области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44"/>
                <w:szCs w:val="44"/>
              </w:rPr>
            </w:pPr>
            <w:r w:rsidRPr="0071400A">
              <w:rPr>
                <w:rFonts w:eastAsia="Times New Roman" w:cs="Times New Roman"/>
                <w:b/>
                <w:sz w:val="40"/>
                <w:szCs w:val="44"/>
              </w:rPr>
              <w:t xml:space="preserve">за </w:t>
            </w:r>
            <w:r>
              <w:rPr>
                <w:rFonts w:eastAsia="Times New Roman" w:cs="Times New Roman"/>
                <w:b/>
                <w:sz w:val="40"/>
                <w:szCs w:val="44"/>
              </w:rPr>
              <w:t>2</w:t>
            </w:r>
            <w:r w:rsidRPr="0071400A">
              <w:rPr>
                <w:rFonts w:eastAsia="Times New Roman" w:cs="Times New Roman"/>
                <w:b/>
                <w:sz w:val="40"/>
                <w:szCs w:val="44"/>
              </w:rPr>
              <w:t xml:space="preserve"> квартал 2018г</w:t>
            </w:r>
            <w:r w:rsidRPr="0071400A">
              <w:rPr>
                <w:rFonts w:eastAsia="Times New Roman" w:cs="Times New Roman"/>
                <w:b/>
                <w:sz w:val="44"/>
                <w:szCs w:val="44"/>
              </w:rPr>
              <w:t xml:space="preserve">. 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b/>
                <w:sz w:val="36"/>
                <w:szCs w:val="36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71400A" w:rsidRDefault="0071400A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8A6B39" w:rsidRDefault="008A6B39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8A6B39" w:rsidRDefault="008A6B39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8A6B39" w:rsidRDefault="008A6B39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8A6B39" w:rsidRPr="0071400A" w:rsidRDefault="008A6B39" w:rsidP="007140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71400A" w:rsidRPr="0071400A" w:rsidRDefault="0071400A" w:rsidP="0071400A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400A" w:rsidRPr="0071400A" w:rsidTr="0071400A">
        <w:trPr>
          <w:trHeight w:val="44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№№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ind w:left="118" w:firstLine="298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Срок 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ind w:left="238" w:firstLine="238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1400A" w:rsidRPr="0071400A" w:rsidTr="0071400A">
        <w:trPr>
          <w:trHeight w:val="616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71400A">
            <w:pPr>
              <w:spacing w:after="0"/>
              <w:ind w:left="238" w:firstLine="238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71400A" w:rsidRPr="0071400A" w:rsidRDefault="0071400A" w:rsidP="00714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1400A">
              <w:rPr>
                <w:rFonts w:eastAsia="Times New Roman" w:cs="Times New Roman"/>
                <w:b/>
                <w:bCs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71400A" w:rsidRPr="0071400A" w:rsidTr="0071400A">
        <w:trPr>
          <w:trHeight w:val="55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Cs w:val="28"/>
              </w:rPr>
              <w:t>1.1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В течени</w:t>
            </w:r>
            <w:proofErr w:type="gramStart"/>
            <w:r w:rsidRPr="0071400A">
              <w:rPr>
                <w:rFonts w:eastAsia="Times New Roman" w:cs="Times New Roman"/>
                <w:sz w:val="24"/>
                <w:szCs w:val="28"/>
              </w:rPr>
              <w:t>и</w:t>
            </w:r>
            <w:proofErr w:type="gramEnd"/>
            <w:r w:rsidRPr="0071400A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="008A5BEB">
              <w:rPr>
                <w:rFonts w:eastAsia="Times New Roman" w:cs="Times New Roman"/>
                <w:sz w:val="24"/>
                <w:szCs w:val="28"/>
              </w:rPr>
              <w:t>2</w:t>
            </w:r>
            <w:r w:rsidRPr="0071400A">
              <w:rPr>
                <w:rFonts w:eastAsia="Times New Roman" w:cs="Times New Roman"/>
                <w:sz w:val="24"/>
                <w:szCs w:val="28"/>
              </w:rPr>
              <w:t xml:space="preserve"> квартала было внесено </w:t>
            </w:r>
            <w:r w:rsidR="008A5BEB">
              <w:rPr>
                <w:rFonts w:eastAsia="Times New Roman" w:cs="Times New Roman"/>
                <w:sz w:val="24"/>
                <w:szCs w:val="28"/>
              </w:rPr>
              <w:t>5</w:t>
            </w:r>
            <w:r w:rsidRPr="0071400A">
              <w:rPr>
                <w:rFonts w:eastAsia="Times New Roman" w:cs="Times New Roman"/>
                <w:sz w:val="24"/>
                <w:szCs w:val="28"/>
              </w:rPr>
              <w:t xml:space="preserve"> изменения в правовые акты</w:t>
            </w:r>
          </w:p>
        </w:tc>
      </w:tr>
      <w:tr w:rsidR="0071400A" w:rsidRPr="0071400A" w:rsidTr="008A6B39">
        <w:trPr>
          <w:trHeight w:val="781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Cs w:val="28"/>
              </w:rPr>
              <w:t>1.2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bidi="ru-RU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 xml:space="preserve">Разработка и принятие нормативных правовых актов органов местного самоуправления </w:t>
            </w:r>
          </w:p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В течение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В течени</w:t>
            </w:r>
            <w:proofErr w:type="gramStart"/>
            <w:r w:rsidRPr="0071400A">
              <w:rPr>
                <w:rFonts w:eastAsia="Times New Roman" w:cs="Times New Roman"/>
                <w:sz w:val="24"/>
                <w:szCs w:val="28"/>
              </w:rPr>
              <w:t>и</w:t>
            </w:r>
            <w:proofErr w:type="gramEnd"/>
            <w:r w:rsidRPr="0071400A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="008A5BEB">
              <w:rPr>
                <w:rFonts w:eastAsia="Times New Roman" w:cs="Times New Roman"/>
                <w:sz w:val="24"/>
                <w:szCs w:val="28"/>
              </w:rPr>
              <w:t>2</w:t>
            </w:r>
            <w:r w:rsidRPr="0071400A">
              <w:rPr>
                <w:rFonts w:eastAsia="Times New Roman" w:cs="Times New Roman"/>
                <w:sz w:val="24"/>
                <w:szCs w:val="28"/>
              </w:rPr>
              <w:t xml:space="preserve"> квартала было разработано 1</w:t>
            </w:r>
            <w:r w:rsidR="008A5BEB">
              <w:rPr>
                <w:rFonts w:eastAsia="Times New Roman" w:cs="Times New Roman"/>
                <w:sz w:val="24"/>
                <w:szCs w:val="28"/>
              </w:rPr>
              <w:t>0</w:t>
            </w:r>
            <w:r w:rsidRPr="0071400A">
              <w:rPr>
                <w:rFonts w:eastAsia="Times New Roman" w:cs="Times New Roman"/>
                <w:sz w:val="24"/>
                <w:szCs w:val="28"/>
              </w:rPr>
              <w:t xml:space="preserve"> нормативно правовых актов</w:t>
            </w:r>
          </w:p>
        </w:tc>
      </w:tr>
      <w:tr w:rsidR="0071400A" w:rsidRPr="0071400A" w:rsidTr="0071400A">
        <w:trPr>
          <w:trHeight w:val="55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Cs w:val="28"/>
              </w:rPr>
              <w:t>1.3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bidi="ru-RU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Проведено шесть антикоррупционных экспертиз нормативных правовых актов</w:t>
            </w:r>
          </w:p>
        </w:tc>
      </w:tr>
      <w:tr w:rsidR="0071400A" w:rsidRPr="0071400A" w:rsidTr="0071400A">
        <w:trPr>
          <w:trHeight w:val="55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Cs w:val="28"/>
              </w:rPr>
              <w:t>1.4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bidi="ru-RU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На сайте муниципального образования проекты нпа не размещались</w:t>
            </w:r>
          </w:p>
        </w:tc>
      </w:tr>
      <w:tr w:rsidR="0071400A" w:rsidRPr="0071400A" w:rsidTr="0071400A">
        <w:trPr>
          <w:trHeight w:val="34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1400A">
              <w:rPr>
                <w:rFonts w:eastAsia="Times New Roman" w:cs="Times New Roman"/>
                <w:b/>
                <w:bCs/>
                <w:szCs w:val="28"/>
              </w:rPr>
              <w:t>ВОПРОСЫ КАДРОВОЙ ПОЛИТИКИ</w:t>
            </w:r>
          </w:p>
        </w:tc>
      </w:tr>
      <w:tr w:rsidR="0071400A" w:rsidRPr="0071400A" w:rsidTr="0071400A">
        <w:trPr>
          <w:trHeight w:val="32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line="240" w:lineRule="auto"/>
              <w:ind w:left="36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1400A">
              <w:rPr>
                <w:rFonts w:eastAsia="Times New Roman" w:cs="Times New Roman"/>
                <w:b/>
                <w:bCs/>
                <w:szCs w:val="28"/>
              </w:rPr>
              <w:t>2.1. Профилактика коррупционных и иных правонарушений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Cs w:val="28"/>
              </w:rPr>
              <w:t>2.1.1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400A">
              <w:rPr>
                <w:rFonts w:eastAsia="Times New Roman" w:cs="Times New Roman"/>
                <w:sz w:val="24"/>
                <w:szCs w:val="24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</w:t>
            </w:r>
            <w:r w:rsidRPr="0071400A">
              <w:rPr>
                <w:rFonts w:eastAsia="Times New Roman" w:cs="Times New Roman"/>
                <w:sz w:val="24"/>
                <w:szCs w:val="24"/>
              </w:rPr>
              <w:lastRenderedPageBreak/>
              <w:t>сведения), в порядке, установленном законодательством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lastRenderedPageBreak/>
              <w:t>Январь – апрель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ind w:left="171" w:right="17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71400A">
              <w:rPr>
                <w:rFonts w:eastAsia="Times New Roman" w:cs="Times New Roman"/>
                <w:sz w:val="24"/>
                <w:szCs w:val="28"/>
              </w:rPr>
              <w:t xml:space="preserve">Предоставлено восемь справок </w:t>
            </w:r>
            <w:r w:rsidRPr="0071400A">
              <w:rPr>
                <w:rFonts w:eastAsia="Times New Roman" w:cs="Times New Roman"/>
                <w:sz w:val="24"/>
                <w:szCs w:val="24"/>
              </w:rPr>
              <w:t>лицами, замещающими муниципальные должности</w:t>
            </w:r>
            <w:r w:rsidRPr="0071400A">
              <w:rPr>
                <w:rFonts w:eastAsia="Times New Roman" w:cs="Times New Roman"/>
                <w:szCs w:val="28"/>
              </w:rPr>
              <w:t xml:space="preserve"> </w:t>
            </w:r>
            <w:r w:rsidRPr="0071400A">
              <w:rPr>
                <w:rFonts w:eastAsia="Times New Roman" w:cs="Times New Roman"/>
                <w:sz w:val="24"/>
                <w:szCs w:val="24"/>
              </w:rPr>
              <w:t xml:space="preserve"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</w:t>
            </w:r>
            <w:r w:rsidRPr="0071400A">
              <w:rPr>
                <w:rFonts w:eastAsia="Times New Roman" w:cs="Times New Roman"/>
                <w:sz w:val="24"/>
                <w:szCs w:val="24"/>
              </w:rPr>
              <w:lastRenderedPageBreak/>
              <w:t>(далее - сведения) и три справки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</w:t>
            </w:r>
            <w:proofErr w:type="gramEnd"/>
            <w:r w:rsidRPr="007140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4"/>
              </w:rPr>
              <w:t>имуществе</w:t>
            </w:r>
            <w:proofErr w:type="gramEnd"/>
            <w:r w:rsidRPr="0071400A">
              <w:rPr>
                <w:rFonts w:eastAsia="Times New Roman" w:cs="Times New Roman"/>
                <w:sz w:val="24"/>
                <w:szCs w:val="24"/>
              </w:rPr>
              <w:t xml:space="preserve"> и обязательствах имущественного характера своих супруг (супругов) и несовершеннолетних детей (далее - сведения)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bookmarkStart w:id="0" w:name="_GoBack" w:colFirst="1" w:colLast="4"/>
            <w:r w:rsidRPr="0071400A">
              <w:rPr>
                <w:rFonts w:eastAsia="Times New Roman" w:cs="Times New Roman"/>
                <w:szCs w:val="28"/>
              </w:rPr>
              <w:lastRenderedPageBreak/>
              <w:t>2.1.2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ind w:left="171" w:right="17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 xml:space="preserve">Все сведения размещены </w:t>
            </w:r>
            <w:r w:rsidRPr="0071400A">
              <w:rPr>
                <w:rFonts w:eastAsia="Times New Roman" w:cs="Times New Roman"/>
                <w:sz w:val="22"/>
                <w:szCs w:val="24"/>
              </w:rPr>
              <w:t xml:space="preserve"> на </w:t>
            </w:r>
            <w:r w:rsidRPr="0071400A">
              <w:rPr>
                <w:rFonts w:eastAsia="Times New Roman" w:cs="Times New Roman"/>
                <w:sz w:val="24"/>
                <w:szCs w:val="24"/>
              </w:rPr>
              <w:t>официальном сайте муниципального образования в порядке, установленном законодательством</w:t>
            </w:r>
          </w:p>
        </w:tc>
      </w:tr>
      <w:bookmarkEnd w:id="0"/>
      <w:tr w:rsidR="0071400A" w:rsidRPr="0071400A" w:rsidTr="008A6B39">
        <w:trPr>
          <w:trHeight w:val="40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Cs w:val="28"/>
              </w:rPr>
              <w:t>2.1.3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8A6B39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Проведение в установленном законом порядке  проверок:</w:t>
            </w:r>
          </w:p>
          <w:p w:rsidR="0071400A" w:rsidRPr="0071400A" w:rsidRDefault="0071400A" w:rsidP="008A6B39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71400A" w:rsidRPr="0071400A" w:rsidRDefault="0071400A" w:rsidP="008A6B39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8A6B3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8A6B39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Специалист  1 разряда Трепова М.А.</w:t>
            </w:r>
          </w:p>
          <w:p w:rsidR="0071400A" w:rsidRPr="0071400A" w:rsidRDefault="0071400A" w:rsidP="008A6B39">
            <w:pPr>
              <w:spacing w:after="0" w:line="240" w:lineRule="auto"/>
              <w:ind w:left="171" w:right="17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8A6B3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Проверок</w:t>
            </w:r>
            <w:r w:rsidRPr="0071400A">
              <w:rPr>
                <w:rFonts w:eastAsia="Times New Roman" w:cs="Times New Roman"/>
                <w:szCs w:val="28"/>
              </w:rPr>
              <w:t xml:space="preserve"> </w:t>
            </w:r>
            <w:r w:rsidRPr="0071400A">
              <w:rPr>
                <w:rFonts w:eastAsia="Times New Roman" w:cs="Times New Roman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 не проводилось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71400A">
              <w:rPr>
                <w:rFonts w:eastAsia="Times New Roman" w:cs="Times New Roman"/>
                <w:szCs w:val="28"/>
              </w:rPr>
              <w:t>2.1.4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8A6B39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</w:t>
            </w:r>
            <w:r w:rsidRPr="0071400A">
              <w:rPr>
                <w:rFonts w:eastAsia="Times New Roman" w:cs="Times New Roman"/>
                <w:sz w:val="24"/>
                <w:szCs w:val="24"/>
              </w:rPr>
              <w:lastRenderedPageBreak/>
              <w:t>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8A6B3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lastRenderedPageBreak/>
              <w:t>В течение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8A6B39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Специалист  1 разряда Трепова М.А.</w:t>
            </w:r>
          </w:p>
          <w:p w:rsidR="0071400A" w:rsidRPr="0071400A" w:rsidRDefault="0071400A" w:rsidP="008A6B39">
            <w:pPr>
              <w:spacing w:after="0" w:line="240" w:lineRule="auto"/>
              <w:ind w:left="171" w:right="17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8A6B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gramStart"/>
            <w:r w:rsidRPr="0071400A">
              <w:rPr>
                <w:rFonts w:eastAsia="Times New Roman" w:cs="Times New Roman"/>
                <w:sz w:val="24"/>
                <w:szCs w:val="24"/>
              </w:rPr>
              <w:t>поступающих</w:t>
            </w:r>
            <w:proofErr w:type="gramEnd"/>
            <w:r w:rsidRPr="0071400A">
              <w:rPr>
                <w:rFonts w:eastAsia="Times New Roman" w:cs="Times New Roman"/>
                <w:sz w:val="24"/>
                <w:szCs w:val="24"/>
              </w:rPr>
              <w:t xml:space="preserve"> на должности муниципальной службы в </w:t>
            </w:r>
            <w:r w:rsidR="003F704C">
              <w:rPr>
                <w:rFonts w:eastAsia="Times New Roman" w:cs="Times New Roman"/>
                <w:sz w:val="24"/>
                <w:szCs w:val="24"/>
              </w:rPr>
              <w:t>2</w:t>
            </w:r>
            <w:r w:rsidRPr="0071400A">
              <w:rPr>
                <w:rFonts w:eastAsia="Times New Roman" w:cs="Times New Roman"/>
                <w:sz w:val="24"/>
                <w:szCs w:val="24"/>
              </w:rPr>
              <w:t xml:space="preserve"> квартале не было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1400A">
              <w:rPr>
                <w:rFonts w:eastAsia="Times New Roman" w:cs="Times New Roman"/>
                <w:b/>
                <w:szCs w:val="28"/>
              </w:rPr>
              <w:lastRenderedPageBreak/>
              <w:t xml:space="preserve">2.2. Обеспечение соблюдения муниципальными служащими ограничений, 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1400A">
              <w:rPr>
                <w:rFonts w:eastAsia="Times New Roman" w:cs="Times New Roman"/>
                <w:b/>
                <w:szCs w:val="28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1400A">
              <w:rPr>
                <w:rFonts w:eastAsia="Times New Roman" w:cs="Times New Roman"/>
                <w:b/>
                <w:szCs w:val="28"/>
              </w:rPr>
              <w:t>повышение эффективности урегулирования конфликта интересов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BA2C31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Организация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контроля за</w:t>
            </w:r>
            <w:proofErr w:type="gramEnd"/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В течение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71400A">
            <w:pPr>
              <w:spacing w:after="0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71400A">
            <w:pPr>
              <w:spacing w:after="0"/>
              <w:ind w:left="171" w:right="171"/>
              <w:jc w:val="both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контроль за</w:t>
            </w:r>
            <w:proofErr w:type="gramEnd"/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 обеспечен.</w:t>
            </w:r>
          </w:p>
        </w:tc>
      </w:tr>
      <w:tr w:rsidR="0071400A" w:rsidRPr="0071400A" w:rsidTr="0071400A">
        <w:trPr>
          <w:trHeight w:val="2180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Организация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контроля за</w:t>
            </w:r>
            <w:proofErr w:type="gramEnd"/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Ежеквартально </w:t>
            </w:r>
          </w:p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A3183">
            <w:pPr>
              <w:spacing w:after="0" w:line="240" w:lineRule="auto"/>
              <w:ind w:left="171" w:right="171"/>
              <w:jc w:val="both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контроь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обеспечен</w:t>
            </w:r>
            <w:proofErr w:type="gramEnd"/>
            <w:r w:rsidRPr="0071400A">
              <w:rPr>
                <w:rFonts w:eastAsia="Times New Roman" w:cs="Times New Roman"/>
                <w:sz w:val="24"/>
                <w:szCs w:val="26"/>
              </w:rPr>
              <w:t>.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Организация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контроля за</w:t>
            </w:r>
            <w:proofErr w:type="gramEnd"/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Ежеквартально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A3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Контроль за</w:t>
            </w:r>
            <w:proofErr w:type="gramEnd"/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 обеспечен.</w:t>
            </w:r>
          </w:p>
        </w:tc>
      </w:tr>
      <w:tr w:rsidR="0071400A" w:rsidRPr="0071400A" w:rsidTr="0071400A">
        <w:trPr>
          <w:trHeight w:val="42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</w:t>
            </w:r>
            <w:r w:rsidRPr="0071400A">
              <w:rPr>
                <w:rFonts w:eastAsia="Times New Roman" w:cs="Times New Roman"/>
                <w:sz w:val="24"/>
                <w:szCs w:val="26"/>
              </w:rPr>
              <w:lastRenderedPageBreak/>
              <w:t>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</w:p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В течение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A3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случаев возникновения конфликта интересов не выявлено.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lastRenderedPageBreak/>
              <w:t>2.2.6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В течение текущего и последующего года 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A3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 не выявлено.</w:t>
            </w:r>
            <w:proofErr w:type="gramEnd"/>
          </w:p>
        </w:tc>
      </w:tr>
      <w:tr w:rsidR="0071400A" w:rsidRPr="0071400A" w:rsidTr="0071400A">
        <w:trPr>
          <w:trHeight w:val="42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В течение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A3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    - </w:t>
            </w:r>
          </w:p>
        </w:tc>
      </w:tr>
      <w:tr w:rsidR="0071400A" w:rsidRPr="0071400A" w:rsidTr="0071400A">
        <w:trPr>
          <w:trHeight w:val="34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71400A">
            <w:pPr>
              <w:numPr>
                <w:ilvl w:val="0"/>
                <w:numId w:val="1"/>
              </w:numPr>
              <w:spacing w:after="0" w:line="240" w:lineRule="auto"/>
              <w:ind w:right="115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71400A" w:rsidRPr="0071400A" w:rsidTr="0071400A">
        <w:trPr>
          <w:trHeight w:val="1306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3.1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A3183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bCs/>
                <w:sz w:val="24"/>
                <w:szCs w:val="26"/>
              </w:rPr>
              <w:t xml:space="preserve">Обеспечение повышения квалификации </w:t>
            </w: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муниципальных служащих, ответственных за реализацию антикоррупционной политики в администрации муниципального образования </w:t>
            </w:r>
          </w:p>
          <w:p w:rsidR="0071400A" w:rsidRPr="0071400A" w:rsidRDefault="0071400A" w:rsidP="006A3183">
            <w:pPr>
              <w:spacing w:after="0" w:line="240" w:lineRule="auto"/>
              <w:ind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В течение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Глава Биазинского сельсовета Северного района Новосибирской области Гришмановский Юрий Владимирович</w:t>
            </w: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A318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Cs/>
                <w:sz w:val="24"/>
                <w:szCs w:val="26"/>
              </w:rPr>
              <w:t xml:space="preserve">повышение квалификации </w:t>
            </w:r>
            <w:r w:rsidRPr="0071400A">
              <w:rPr>
                <w:rFonts w:eastAsia="Times New Roman" w:cs="Times New Roman"/>
                <w:sz w:val="24"/>
                <w:szCs w:val="26"/>
              </w:rPr>
              <w:t>муниципальных служащих, ответственных за реализацию антикоррупционной политики не проводилось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3.2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bCs/>
                <w:sz w:val="24"/>
                <w:szCs w:val="26"/>
              </w:rPr>
              <w:t xml:space="preserve">Обеспечение повышения квалификации </w:t>
            </w:r>
            <w:r w:rsidRPr="0071400A">
              <w:rPr>
                <w:rFonts w:eastAsia="Times New Roman" w:cs="Times New Roman"/>
                <w:sz w:val="24"/>
                <w:szCs w:val="26"/>
              </w:rPr>
              <w:t>муниципальных служащих администрации муниципального образования по антикоррупционной тематике</w:t>
            </w:r>
          </w:p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2018-2019 гг.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Глава Биазинского сельсовета Северного района Новосибирской области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Гришмановский Юрий Владимирович</w:t>
            </w: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color w:val="000000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- по </w:t>
            </w:r>
            <w:r w:rsidRPr="0071400A">
              <w:rPr>
                <w:rFonts w:eastAsia="Times New Roman" w:cs="Times New Roman"/>
                <w:color w:val="000000"/>
                <w:sz w:val="24"/>
                <w:szCs w:val="26"/>
              </w:rPr>
              <w:t xml:space="preserve">формированию негативного отношения к получению подарков; </w:t>
            </w:r>
          </w:p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color w:val="000000"/>
                <w:sz w:val="24"/>
                <w:szCs w:val="26"/>
              </w:rPr>
              <w:t xml:space="preserve">- о </w:t>
            </w: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порядке уведомления о получении подарка и его передачи; </w:t>
            </w:r>
          </w:p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color w:val="000000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- </w:t>
            </w:r>
            <w:r w:rsidRPr="0071400A">
              <w:rPr>
                <w:rFonts w:eastAsia="Times New Roman" w:cs="Times New Roman"/>
                <w:color w:val="000000"/>
                <w:sz w:val="24"/>
                <w:szCs w:val="26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color w:val="000000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color w:val="000000"/>
                <w:sz w:val="24"/>
                <w:szCs w:val="26"/>
              </w:rPr>
              <w:t>- об увольнении в связи с утратой доверия;</w:t>
            </w:r>
          </w:p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color w:val="000000"/>
                <w:sz w:val="24"/>
                <w:szCs w:val="26"/>
              </w:rPr>
              <w:t>-</w:t>
            </w:r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по </w:t>
            </w:r>
            <w:r w:rsidRPr="0071400A">
              <w:rPr>
                <w:rFonts w:eastAsia="Times New Roman" w:cs="Times New Roman"/>
                <w:color w:val="000000"/>
                <w:sz w:val="24"/>
                <w:szCs w:val="26"/>
              </w:rPr>
              <w:t>формированию отрицательного отношения к коррупции и т.д.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2018-2019 гг.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Глава Биазинского сельсовета Северного района Новосибирской области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Гришмановский Юрий Владимирович</w:t>
            </w:r>
          </w:p>
          <w:p w:rsidR="0071400A" w:rsidRPr="0071400A" w:rsidRDefault="0071400A" w:rsidP="00681604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по антикоррупционной тематике проведено </w:t>
            </w:r>
            <w:r w:rsidR="003F704C">
              <w:rPr>
                <w:rFonts w:eastAsia="Times New Roman" w:cs="Times New Roman"/>
                <w:sz w:val="24"/>
                <w:szCs w:val="26"/>
              </w:rPr>
              <w:t>2</w:t>
            </w:r>
            <w:r w:rsidRPr="0071400A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видео-конференции</w:t>
            </w:r>
            <w:proofErr w:type="gramEnd"/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3.4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8" w:right="115"/>
              <w:jc w:val="both"/>
              <w:rPr>
                <w:rFonts w:eastAsia="Times New Roman" w:cs="Times New Roman"/>
                <w:i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Проведение разъяснительных мероприятий (вводных тренингов) </w:t>
            </w:r>
            <w:proofErr w:type="gramStart"/>
            <w:r w:rsidRPr="0071400A">
              <w:rPr>
                <w:rFonts w:eastAsia="Times New Roman" w:cs="Times New Roman"/>
                <w:sz w:val="24"/>
                <w:szCs w:val="26"/>
              </w:rPr>
              <w:t>для</w:t>
            </w:r>
            <w:proofErr w:type="gramEnd"/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На полугодовой основе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Глава Биазинского сельсовета Северного района Новосибирской области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Гришмановский Юрий Владимирович</w:t>
            </w:r>
          </w:p>
          <w:p w:rsidR="0071400A" w:rsidRPr="0071400A" w:rsidRDefault="0071400A" w:rsidP="00681604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Не проводилось</w:t>
            </w:r>
          </w:p>
        </w:tc>
      </w:tr>
      <w:tr w:rsidR="0071400A" w:rsidRPr="0071400A" w:rsidTr="0071400A">
        <w:trPr>
          <w:trHeight w:val="84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714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sz w:val="26"/>
                <w:szCs w:val="26"/>
              </w:rPr>
              <w:t xml:space="preserve">ОРГАНИЗАЦИЯ РАБОТЫ ПО ПРОТИВОДЕЙСТВИЮ КОРРУПЦИИ 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sz w:val="26"/>
                <w:szCs w:val="26"/>
              </w:rPr>
              <w:t xml:space="preserve">В МУНИЦИПАЛЬНЫХ УЧРЕЖДЕНИЯХ, ПОДВЕДОМСТВЕННЫХ ОРГАНАМ МЕСТНОГО САМОУПРАВЛЕНИЯ БИАЗИНСКОГО СЕЛЬСОВЕТА 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4.1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39" w:right="61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Январь - апрель 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Проведено заседание</w:t>
            </w:r>
            <w:r w:rsidRPr="0071400A">
              <w:rPr>
                <w:rFonts w:eastAsia="Times New Roman" w:cs="Times New Roman"/>
                <w:sz w:val="24"/>
                <w:szCs w:val="26"/>
              </w:rPr>
              <w:t xml:space="preserve">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39" w:right="61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муниципального образования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24 мая текущего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left="227"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сведения о доходах, об имуществе и обязательствах имущественного характера руководителей муниципальных учреждений, а также членов их семей размещены на официальном сайте администрации муниципального образования</w:t>
            </w:r>
          </w:p>
        </w:tc>
      </w:tr>
      <w:tr w:rsidR="0071400A" w:rsidRPr="0071400A" w:rsidTr="00681604">
        <w:trPr>
          <w:trHeight w:val="1841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4.3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681604" w:rsidRDefault="0071400A" w:rsidP="00681604">
            <w:pPr>
              <w:spacing w:after="0" w:line="240" w:lineRule="auto"/>
              <w:ind w:left="112" w:right="9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</w:t>
            </w:r>
            <w:r w:rsidR="00681604">
              <w:rPr>
                <w:rFonts w:eastAsia="Times New Roman" w:cs="Times New Roman"/>
                <w:sz w:val="24"/>
                <w:szCs w:val="26"/>
              </w:rPr>
              <w:t>З «О противодействии коррупции»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Глава Биазинского сельсовета Северного района Новосибирской области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Гришмановский Юрий Владимирович</w:t>
            </w:r>
          </w:p>
          <w:p w:rsidR="0071400A" w:rsidRPr="0071400A" w:rsidRDefault="0071400A" w:rsidP="00681604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681604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Помощь не оказывалась</w:t>
            </w:r>
          </w:p>
          <w:p w:rsidR="00681604" w:rsidRPr="00681604" w:rsidRDefault="00681604" w:rsidP="00681604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681604" w:rsidRPr="00681604" w:rsidRDefault="00681604" w:rsidP="00681604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681604" w:rsidRPr="00681604" w:rsidRDefault="00681604" w:rsidP="00681604">
            <w:pPr>
              <w:tabs>
                <w:tab w:val="left" w:pos="1035"/>
              </w:tabs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1400A" w:rsidRPr="0071400A" w:rsidTr="0071400A">
        <w:trPr>
          <w:trHeight w:val="59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714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sz w:val="26"/>
                <w:szCs w:val="26"/>
              </w:rPr>
              <w:t xml:space="preserve">ОБЕСПЕЧЕНИЕ ПРОЗРАЧНОСТИ ДЕЯТЕЛЬНОСТИ 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sz w:val="26"/>
                <w:szCs w:val="26"/>
              </w:rPr>
              <w:t xml:space="preserve">ОРГАНОВ МЕСТНОГО САМОУПРАВЛЕНИЯ </w:t>
            </w:r>
          </w:p>
        </w:tc>
      </w:tr>
      <w:tr w:rsidR="0071400A" w:rsidRPr="0071400A" w:rsidTr="0071400A">
        <w:trPr>
          <w:trHeight w:val="706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5.1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12" w:right="9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 xml:space="preserve">Обеспечение соответствия раздела </w:t>
            </w:r>
            <w:r w:rsidRPr="0071400A">
              <w:rPr>
                <w:rFonts w:eastAsia="Times New Roman" w:cs="Times New Roman"/>
                <w:spacing w:val="-10"/>
                <w:sz w:val="24"/>
                <w:szCs w:val="28"/>
              </w:rPr>
              <w:t>«Противодействие</w:t>
            </w:r>
            <w:r w:rsidRPr="0071400A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Pr="0071400A">
              <w:rPr>
                <w:rFonts w:eastAsia="Times New Roman" w:cs="Times New Roman"/>
                <w:spacing w:val="-6"/>
                <w:sz w:val="24"/>
                <w:szCs w:val="28"/>
              </w:rPr>
              <w:t xml:space="preserve">коррупции» </w:t>
            </w:r>
            <w:r w:rsidRPr="0071400A">
              <w:rPr>
                <w:rFonts w:eastAsia="Times New Roman" w:cs="Times New Roman"/>
                <w:sz w:val="24"/>
                <w:szCs w:val="28"/>
              </w:rPr>
              <w:t>официального сайта администрации муниципального образования в информационно-телекоммуникационной сети «Интернет»</w:t>
            </w:r>
            <w:r w:rsidRPr="0071400A">
              <w:rPr>
                <w:rFonts w:eastAsia="Times New Roman" w:cs="Times New Roman"/>
                <w:b/>
                <w:sz w:val="24"/>
                <w:szCs w:val="28"/>
              </w:rPr>
              <w:t xml:space="preserve"> </w:t>
            </w:r>
            <w:r w:rsidRPr="0071400A">
              <w:rPr>
                <w:rFonts w:eastAsia="Times New Roman" w:cs="Times New Roman"/>
                <w:sz w:val="24"/>
                <w:szCs w:val="28"/>
              </w:rPr>
              <w:t xml:space="preserve">требованиям к размещению и наполнению подразделов, посвященных вопросам противодействия коррупции. 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71400A">
            <w:pPr>
              <w:spacing w:after="0"/>
              <w:ind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Специалист  1 разряда Трепова М.А.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71400A">
              <w:rPr>
                <w:rFonts w:eastAsia="Times New Roman" w:cs="Times New Roman"/>
                <w:b/>
                <w:sz w:val="24"/>
                <w:szCs w:val="28"/>
              </w:rPr>
              <w:t>-</w:t>
            </w:r>
          </w:p>
        </w:tc>
      </w:tr>
      <w:tr w:rsidR="0071400A" w:rsidRPr="0071400A" w:rsidTr="0071400A">
        <w:trPr>
          <w:trHeight w:val="958"/>
          <w:tblCellSpacing w:w="0" w:type="dxa"/>
          <w:jc w:val="center"/>
        </w:trPr>
        <w:tc>
          <w:tcPr>
            <w:tcW w:w="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5.2</w:t>
            </w:r>
          </w:p>
        </w:tc>
        <w:tc>
          <w:tcPr>
            <w:tcW w:w="19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autoSpaceDE w:val="0"/>
              <w:autoSpaceDN w:val="0"/>
              <w:adjustRightInd w:val="0"/>
              <w:spacing w:after="0" w:line="240" w:lineRule="auto"/>
              <w:ind w:left="112" w:right="90" w:firstLine="72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В течение текущего и последующего года</w:t>
            </w:r>
          </w:p>
        </w:tc>
        <w:tc>
          <w:tcPr>
            <w:tcW w:w="11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71400A">
            <w:pPr>
              <w:spacing w:after="0"/>
              <w:ind w:right="17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71400A">
              <w:rPr>
                <w:rFonts w:eastAsia="Times New Roman" w:cs="Times New Roman"/>
                <w:sz w:val="24"/>
                <w:szCs w:val="28"/>
              </w:rPr>
              <w:t>Специалист  1 разряда Трепова М.А.</w:t>
            </w:r>
          </w:p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71400A">
              <w:rPr>
                <w:rFonts w:eastAsia="Times New Roman" w:cs="Times New Roman"/>
                <w:b/>
                <w:sz w:val="24"/>
                <w:szCs w:val="28"/>
              </w:rPr>
              <w:t>-</w:t>
            </w:r>
          </w:p>
        </w:tc>
      </w:tr>
      <w:tr w:rsidR="0071400A" w:rsidRPr="0071400A" w:rsidTr="0071400A">
        <w:trPr>
          <w:trHeight w:val="77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ind w:left="238" w:firstLine="238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6. СОВЕРШЕНСТВОВАНИЕ ОРГАНИЗАЦИИ ДЕЯТЕЛЬНОСТИ </w:t>
            </w:r>
          </w:p>
          <w:p w:rsidR="0071400A" w:rsidRPr="0071400A" w:rsidRDefault="0071400A" w:rsidP="0071400A">
            <w:pPr>
              <w:spacing w:after="0"/>
              <w:ind w:left="238" w:firstLine="238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400A">
              <w:rPr>
                <w:rFonts w:eastAsia="Times New Roman" w:cs="Times New Roman"/>
                <w:b/>
                <w:bCs/>
                <w:sz w:val="26"/>
                <w:szCs w:val="26"/>
              </w:rPr>
              <w:t>В СФЕРЕ ЗАКУПОК ТОВАРОВ, РАБОТ, УСЛУГ ДЛЯ ОБЕСПЕЧЕНИЯ МУНИЦИПАЛЬНЫХ НУЖД</w:t>
            </w:r>
          </w:p>
        </w:tc>
      </w:tr>
      <w:tr w:rsidR="0071400A" w:rsidRPr="0071400A" w:rsidTr="0071400A">
        <w:trPr>
          <w:trHeight w:val="978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keepNext/>
              <w:keepLines/>
              <w:shd w:val="clear" w:color="auto" w:fill="FFFFFF"/>
              <w:spacing w:after="144" w:line="240" w:lineRule="auto"/>
              <w:ind w:left="153" w:right="155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71400A">
              <w:rPr>
                <w:rFonts w:eastAsia="Times New Roman" w:cs="Times New Roman"/>
                <w:bCs/>
                <w:sz w:val="24"/>
                <w:szCs w:val="24"/>
                <w:lang w:bidi="ru-RU"/>
              </w:rPr>
              <w:t xml:space="preserve">Выполнение комиссиями по осуществлению муниципальных </w:t>
            </w:r>
            <w:proofErr w:type="gramStart"/>
            <w:r w:rsidRPr="0071400A">
              <w:rPr>
                <w:rFonts w:eastAsia="Times New Roman" w:cs="Times New Roman"/>
                <w:bCs/>
                <w:sz w:val="24"/>
                <w:szCs w:val="24"/>
                <w:lang w:bidi="ru-RU"/>
              </w:rPr>
              <w:t>закупок проверок соответствия участников закупок</w:t>
            </w:r>
            <w:proofErr w:type="gramEnd"/>
            <w:r w:rsidRPr="0071400A">
              <w:rPr>
                <w:rFonts w:eastAsia="Times New Roman" w:cs="Times New Roman"/>
                <w:bCs/>
                <w:sz w:val="24"/>
                <w:szCs w:val="24"/>
                <w:lang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 w:rsidRPr="0071400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r w:rsidRPr="0071400A">
              <w:rPr>
                <w:rFonts w:eastAsia="Times New Roman" w:cs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</w:tr>
      <w:tr w:rsidR="0071400A" w:rsidRPr="0071400A" w:rsidTr="0071400A">
        <w:trPr>
          <w:trHeight w:val="564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keepNext/>
              <w:keepLines/>
              <w:shd w:val="clear" w:color="auto" w:fill="FFFFFF"/>
              <w:spacing w:after="0" w:line="240" w:lineRule="auto"/>
              <w:ind w:left="153" w:right="155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bidi="ru-RU"/>
              </w:rPr>
            </w:pPr>
            <w:r w:rsidRPr="0071400A">
              <w:rPr>
                <w:rFonts w:eastAsia="Times New Roman" w:cs="Times New Roman"/>
                <w:bCs/>
                <w:color w:val="000000"/>
                <w:sz w:val="24"/>
                <w:szCs w:val="24"/>
                <w:lang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На полугодовой основе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</w:tr>
      <w:tr w:rsidR="0071400A" w:rsidRPr="0071400A" w:rsidTr="0071400A">
        <w:trPr>
          <w:trHeight w:val="1043"/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71400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ind w:left="139" w:right="155"/>
              <w:rPr>
                <w:b/>
                <w:color w:val="000000"/>
                <w:sz w:val="24"/>
                <w:szCs w:val="24"/>
                <w:lang w:bidi="ru-RU"/>
              </w:rPr>
            </w:pPr>
            <w:r w:rsidRPr="0071400A">
              <w:rPr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71400A">
              <w:rPr>
                <w:sz w:val="24"/>
                <w:szCs w:val="24"/>
              </w:rPr>
              <w:t>в сфере закупок, представление информации о результатах контроля в комиссию (совет) по противодействию коррупции в муниципальном образовании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На полугодовой основе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00A" w:rsidRPr="0071400A" w:rsidRDefault="0071400A" w:rsidP="00681604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1400A">
              <w:rPr>
                <w:rFonts w:eastAsia="Times New Roman" w:cs="Times New Roman"/>
                <w:sz w:val="24"/>
                <w:szCs w:val="24"/>
              </w:rPr>
              <w:t>Специалист  1 разряда Трепова М.А.</w:t>
            </w:r>
          </w:p>
          <w:p w:rsidR="0071400A" w:rsidRPr="0071400A" w:rsidRDefault="0071400A" w:rsidP="006816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00A" w:rsidRPr="0071400A" w:rsidRDefault="0071400A" w:rsidP="0068160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1400A">
              <w:rPr>
                <w:rFonts w:eastAsia="Times New Roman" w:cs="Times New Roman"/>
                <w:sz w:val="24"/>
                <w:szCs w:val="26"/>
              </w:rPr>
              <w:t>-</w:t>
            </w:r>
          </w:p>
        </w:tc>
      </w:tr>
    </w:tbl>
    <w:p w:rsidR="0071400A" w:rsidRPr="0071400A" w:rsidRDefault="0071400A" w:rsidP="0071400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1400A" w:rsidRPr="0071400A" w:rsidRDefault="0071400A" w:rsidP="0071400A">
      <w:pPr>
        <w:tabs>
          <w:tab w:val="left" w:pos="678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1400A" w:rsidRPr="0071400A" w:rsidRDefault="0071400A" w:rsidP="0071400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1400A">
        <w:rPr>
          <w:rFonts w:eastAsia="Times New Roman" w:cs="Times New Roman"/>
          <w:sz w:val="24"/>
          <w:szCs w:val="24"/>
          <w:lang w:eastAsia="ru-RU"/>
        </w:rPr>
        <w:t>Глава Биазинского сельсовета</w:t>
      </w:r>
    </w:p>
    <w:p w:rsidR="0071400A" w:rsidRPr="0071400A" w:rsidRDefault="0071400A" w:rsidP="0071400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1400A">
        <w:rPr>
          <w:rFonts w:eastAsia="Times New Roman" w:cs="Times New Roman"/>
          <w:sz w:val="24"/>
          <w:szCs w:val="24"/>
          <w:lang w:eastAsia="ru-RU"/>
        </w:rPr>
        <w:t>Северного района Новосибирской области                                                                                      Ю.В.Гришмановский</w:t>
      </w:r>
    </w:p>
    <w:p w:rsidR="0071400A" w:rsidRPr="0071400A" w:rsidRDefault="0071400A" w:rsidP="0071400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F36C8" w:rsidRDefault="000F36C8"/>
    <w:sectPr w:rsidR="000F36C8" w:rsidSect="008A6B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>
      <w:start w:val="1"/>
      <w:numFmt w:val="lowerRoman"/>
      <w:lvlText w:val="%3."/>
      <w:lvlJc w:val="right"/>
      <w:pPr>
        <w:ind w:left="2276" w:hanging="180"/>
      </w:pPr>
    </w:lvl>
    <w:lvl w:ilvl="3" w:tplc="0419000F">
      <w:start w:val="1"/>
      <w:numFmt w:val="decimal"/>
      <w:lvlText w:val="%4."/>
      <w:lvlJc w:val="left"/>
      <w:pPr>
        <w:ind w:left="2996" w:hanging="360"/>
      </w:pPr>
    </w:lvl>
    <w:lvl w:ilvl="4" w:tplc="04190019">
      <w:start w:val="1"/>
      <w:numFmt w:val="lowerLetter"/>
      <w:lvlText w:val="%5."/>
      <w:lvlJc w:val="left"/>
      <w:pPr>
        <w:ind w:left="3716" w:hanging="360"/>
      </w:pPr>
    </w:lvl>
    <w:lvl w:ilvl="5" w:tplc="0419001B">
      <w:start w:val="1"/>
      <w:numFmt w:val="lowerRoman"/>
      <w:lvlText w:val="%6."/>
      <w:lvlJc w:val="right"/>
      <w:pPr>
        <w:ind w:left="4436" w:hanging="180"/>
      </w:pPr>
    </w:lvl>
    <w:lvl w:ilvl="6" w:tplc="0419000F">
      <w:start w:val="1"/>
      <w:numFmt w:val="decimal"/>
      <w:lvlText w:val="%7."/>
      <w:lvlJc w:val="left"/>
      <w:pPr>
        <w:ind w:left="5156" w:hanging="360"/>
      </w:pPr>
    </w:lvl>
    <w:lvl w:ilvl="7" w:tplc="04190019">
      <w:start w:val="1"/>
      <w:numFmt w:val="lowerLetter"/>
      <w:lvlText w:val="%8."/>
      <w:lvlJc w:val="left"/>
      <w:pPr>
        <w:ind w:left="5876" w:hanging="360"/>
      </w:pPr>
    </w:lvl>
    <w:lvl w:ilvl="8" w:tplc="0419001B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D7"/>
    <w:rsid w:val="00083DE7"/>
    <w:rsid w:val="000F36C8"/>
    <w:rsid w:val="003F704C"/>
    <w:rsid w:val="00681604"/>
    <w:rsid w:val="006A3183"/>
    <w:rsid w:val="0071400A"/>
    <w:rsid w:val="007F72D7"/>
    <w:rsid w:val="008A5BEB"/>
    <w:rsid w:val="008A6B39"/>
    <w:rsid w:val="00B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905A-B50D-443F-A673-0C5C5C18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2018-07-12T04:02:00Z</cp:lastPrinted>
  <dcterms:created xsi:type="dcterms:W3CDTF">2018-07-12T03:36:00Z</dcterms:created>
  <dcterms:modified xsi:type="dcterms:W3CDTF">2018-07-12T04:02:00Z</dcterms:modified>
</cp:coreProperties>
</file>