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Default="00F20467" w:rsidP="00F20467">
      <w:pPr>
        <w:autoSpaceDE w:val="0"/>
        <w:autoSpaceDN w:val="0"/>
        <w:adjustRightInd w:val="0"/>
        <w:spacing w:after="0" w:line="240" w:lineRule="auto"/>
        <w:jc w:val="center"/>
        <w:rPr>
          <w:szCs w:val="28"/>
        </w:rPr>
      </w:pPr>
      <w:r>
        <w:rPr>
          <w:szCs w:val="28"/>
        </w:rPr>
        <w:t xml:space="preserve">АДМИНИСТРАЦИЯ БИАЗИНСКОГО СЕЛЬСОВЕТА </w:t>
      </w:r>
    </w:p>
    <w:p w:rsidR="00F20467" w:rsidRDefault="00F20467" w:rsidP="00F20467">
      <w:pPr>
        <w:spacing w:after="0" w:line="240" w:lineRule="auto"/>
        <w:ind w:left="540" w:right="1615"/>
        <w:jc w:val="center"/>
        <w:rPr>
          <w:szCs w:val="28"/>
        </w:rPr>
      </w:pPr>
      <w:r>
        <w:rPr>
          <w:szCs w:val="28"/>
        </w:rPr>
        <w:t xml:space="preserve">         Северного района</w:t>
      </w:r>
    </w:p>
    <w:p w:rsidR="00F20467" w:rsidRDefault="00F20467" w:rsidP="00F20467">
      <w:pPr>
        <w:spacing w:after="0" w:line="240" w:lineRule="auto"/>
        <w:ind w:left="540" w:right="1615"/>
        <w:jc w:val="center"/>
        <w:rPr>
          <w:szCs w:val="28"/>
        </w:rPr>
      </w:pPr>
      <w:r>
        <w:rPr>
          <w:szCs w:val="28"/>
        </w:rPr>
        <w:t xml:space="preserve">          Новосибирской области</w:t>
      </w:r>
    </w:p>
    <w:p w:rsidR="00F20467" w:rsidRDefault="00F20467" w:rsidP="00F20467">
      <w:pPr>
        <w:spacing w:after="0" w:line="240" w:lineRule="auto"/>
        <w:ind w:left="540" w:right="1615"/>
        <w:jc w:val="center"/>
        <w:rPr>
          <w:szCs w:val="28"/>
        </w:rPr>
      </w:pPr>
    </w:p>
    <w:p w:rsidR="00F20467" w:rsidRDefault="00F20467" w:rsidP="00F20467">
      <w:pPr>
        <w:spacing w:after="0" w:line="240" w:lineRule="auto"/>
        <w:ind w:left="540" w:right="1615"/>
        <w:jc w:val="center"/>
        <w:rPr>
          <w:szCs w:val="28"/>
        </w:rPr>
      </w:pPr>
      <w:r>
        <w:rPr>
          <w:szCs w:val="28"/>
        </w:rPr>
        <w:t xml:space="preserve">          </w:t>
      </w:r>
      <w:proofErr w:type="gramStart"/>
      <w:r>
        <w:rPr>
          <w:szCs w:val="28"/>
        </w:rPr>
        <w:t>П</w:t>
      </w:r>
      <w:proofErr w:type="gramEnd"/>
      <w:r>
        <w:rPr>
          <w:szCs w:val="28"/>
        </w:rPr>
        <w:t xml:space="preserve"> О С Т А Н О В Л Е Н И Е</w:t>
      </w:r>
    </w:p>
    <w:p w:rsidR="00F20467" w:rsidRDefault="00F20467" w:rsidP="00F20467">
      <w:pPr>
        <w:spacing w:after="0" w:line="240" w:lineRule="auto"/>
        <w:rPr>
          <w:bCs/>
          <w:szCs w:val="28"/>
        </w:rPr>
      </w:pPr>
    </w:p>
    <w:p w:rsidR="00F20467" w:rsidRDefault="00500ACC" w:rsidP="00F20467">
      <w:pPr>
        <w:spacing w:after="0" w:line="240" w:lineRule="auto"/>
        <w:rPr>
          <w:bCs/>
          <w:szCs w:val="28"/>
        </w:rPr>
      </w:pPr>
      <w:r>
        <w:rPr>
          <w:bCs/>
          <w:szCs w:val="28"/>
        </w:rPr>
        <w:t>0</w:t>
      </w:r>
      <w:r w:rsidR="00A01EF2">
        <w:rPr>
          <w:bCs/>
          <w:szCs w:val="28"/>
        </w:rPr>
        <w:t>5</w:t>
      </w:r>
      <w:r w:rsidR="00F20467">
        <w:rPr>
          <w:bCs/>
          <w:szCs w:val="28"/>
        </w:rPr>
        <w:t>.0</w:t>
      </w:r>
      <w:r w:rsidR="00A01EF2">
        <w:rPr>
          <w:bCs/>
          <w:szCs w:val="28"/>
        </w:rPr>
        <w:t>4</w:t>
      </w:r>
      <w:r w:rsidR="00F20467">
        <w:rPr>
          <w:bCs/>
          <w:szCs w:val="28"/>
        </w:rPr>
        <w:t>.202</w:t>
      </w:r>
      <w:r>
        <w:rPr>
          <w:bCs/>
          <w:szCs w:val="28"/>
        </w:rPr>
        <w:t>1</w:t>
      </w:r>
      <w:r w:rsidR="00F20467">
        <w:rPr>
          <w:bCs/>
          <w:szCs w:val="28"/>
        </w:rPr>
        <w:t xml:space="preserve">                                          с</w:t>
      </w:r>
      <w:proofErr w:type="gramStart"/>
      <w:r w:rsidR="00F20467">
        <w:rPr>
          <w:bCs/>
          <w:szCs w:val="28"/>
        </w:rPr>
        <w:t>.Б</w:t>
      </w:r>
      <w:proofErr w:type="gramEnd"/>
      <w:r w:rsidR="00F20467">
        <w:rPr>
          <w:bCs/>
          <w:szCs w:val="28"/>
        </w:rPr>
        <w:t xml:space="preserve">иаза                                            № </w:t>
      </w:r>
      <w:r w:rsidR="00A01EF2">
        <w:rPr>
          <w:bCs/>
          <w:szCs w:val="28"/>
        </w:rPr>
        <w:t>27</w:t>
      </w:r>
      <w:bookmarkStart w:id="0" w:name="_GoBack"/>
      <w:bookmarkEnd w:id="0"/>
    </w:p>
    <w:p w:rsidR="00F20467" w:rsidRDefault="00F20467" w:rsidP="00F20467">
      <w:pPr>
        <w:spacing w:after="0" w:line="240" w:lineRule="auto"/>
        <w:rPr>
          <w:rFonts w:eastAsia="Times New Roman"/>
          <w:szCs w:val="28"/>
          <w:lang w:eastAsia="ru-RU"/>
        </w:rPr>
      </w:pPr>
    </w:p>
    <w:p w:rsidR="00F20467" w:rsidRDefault="00F20467" w:rsidP="00F20467">
      <w:pPr>
        <w:spacing w:line="240" w:lineRule="auto"/>
        <w:jc w:val="center"/>
        <w:rPr>
          <w:rFonts w:eastAsia="Times New Roman"/>
          <w:szCs w:val="28"/>
          <w:lang w:eastAsia="ru-RU"/>
        </w:rPr>
      </w:pPr>
      <w:r>
        <w:rPr>
          <w:rFonts w:eastAsia="Times New Roman"/>
          <w:szCs w:val="28"/>
          <w:lang w:eastAsia="ru-RU"/>
        </w:rPr>
        <w:t>О внесении изменений в постановление администрации Биазинского сельсовета Северного района Новосибирской области от 04.06.2012 № 36</w:t>
      </w:r>
    </w:p>
    <w:p w:rsidR="00F20467" w:rsidRDefault="00F20467" w:rsidP="00F20467">
      <w:pPr>
        <w:jc w:val="both"/>
        <w:rPr>
          <w:rFonts w:ascii="Calibri" w:eastAsia="Times New Roman" w:hAnsi="Calibri"/>
          <w:bCs/>
          <w:color w:val="000000"/>
          <w:spacing w:val="9"/>
          <w:szCs w:val="28"/>
          <w:lang w:eastAsia="ru-RU"/>
        </w:rPr>
      </w:pPr>
    </w:p>
    <w:p w:rsidR="00F20467" w:rsidRPr="00500ACC" w:rsidRDefault="00F20467" w:rsidP="00F20467">
      <w:pPr>
        <w:spacing w:after="0" w:line="240" w:lineRule="auto"/>
        <w:jc w:val="both"/>
        <w:rPr>
          <w:rFonts w:eastAsia="Times New Roman"/>
          <w:bCs/>
          <w:color w:val="000000"/>
          <w:spacing w:val="9"/>
          <w:szCs w:val="28"/>
          <w:lang w:eastAsia="ru-RU"/>
        </w:rPr>
      </w:pPr>
      <w:r w:rsidRPr="00500ACC">
        <w:rPr>
          <w:rFonts w:eastAsia="Times New Roman"/>
          <w:bCs/>
          <w:color w:val="000000"/>
          <w:spacing w:val="9"/>
          <w:szCs w:val="28"/>
          <w:lang w:eastAsia="ru-RU"/>
        </w:rPr>
        <w:t xml:space="preserve">       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Биазинского сельсовета Северного района Новосибирской области                                   </w:t>
      </w:r>
    </w:p>
    <w:p w:rsidR="00F20467" w:rsidRPr="002E7EA3" w:rsidRDefault="00F20467" w:rsidP="00F20467">
      <w:pPr>
        <w:spacing w:after="0" w:line="240" w:lineRule="auto"/>
        <w:jc w:val="both"/>
        <w:rPr>
          <w:shd w:val="clear" w:color="auto" w:fill="FFFFFF"/>
        </w:rPr>
      </w:pPr>
      <w:r w:rsidRPr="00500ACC">
        <w:rPr>
          <w:rFonts w:eastAsia="Times New Roman"/>
          <w:szCs w:val="28"/>
          <w:lang w:eastAsia="ru-RU"/>
        </w:rPr>
        <w:t>ПОСТАНОВЛЯЕТ:</w:t>
      </w:r>
      <w:r w:rsidRPr="00500ACC">
        <w:rPr>
          <w:rFonts w:eastAsia="Times New Roman"/>
          <w:bCs/>
          <w:color w:val="000000"/>
          <w:spacing w:val="9"/>
          <w:szCs w:val="28"/>
          <w:lang w:eastAsia="ru-RU"/>
        </w:rPr>
        <w:t xml:space="preserve">                                                                                                </w:t>
      </w:r>
      <w:r w:rsidRPr="00500ACC">
        <w:rPr>
          <w:rFonts w:eastAsia="Times New Roman"/>
          <w:szCs w:val="28"/>
          <w:lang w:eastAsia="ru-RU"/>
        </w:rPr>
        <w:t xml:space="preserve">1. Внести в постановление администрации Биазинского сельсовета Северного района Новосибирской области от 04.06.2012 № 36 «Об утверждении административного регламента предоставления муниципальной услуги по заключению договора бесплатной </w:t>
      </w:r>
      <w:proofErr w:type="gramStart"/>
      <w:r w:rsidRPr="00500ACC">
        <w:rPr>
          <w:rFonts w:eastAsia="Times New Roman"/>
          <w:szCs w:val="28"/>
          <w:lang w:eastAsia="ru-RU"/>
        </w:rPr>
        <w:t>передачи</w:t>
      </w:r>
      <w:proofErr w:type="gramEnd"/>
      <w:r w:rsidRPr="00500ACC">
        <w:rPr>
          <w:rFonts w:eastAsia="Times New Roman"/>
          <w:szCs w:val="28"/>
          <w:lang w:eastAsia="ru-RU"/>
        </w:rPr>
        <w:t xml:space="preserve"> в собственность граждан занимаемого ими жилого помещения в муниципальном жилищном фонде</w:t>
      </w:r>
      <w:r w:rsidRPr="00500ACC">
        <w:rPr>
          <w:rFonts w:eastAsia="Times New Roman"/>
          <w:bCs/>
          <w:szCs w:val="28"/>
          <w:lang w:eastAsia="ru-RU"/>
        </w:rPr>
        <w:t xml:space="preserve">» </w:t>
      </w:r>
      <w:r w:rsidRPr="00500ACC">
        <w:rPr>
          <w:rFonts w:eastAsia="Times New Roman"/>
          <w:szCs w:val="28"/>
          <w:lang w:eastAsia="ru-RU"/>
        </w:rPr>
        <w:t>(с изменениями внесенными постановлением администрации Биазинского сельсовета Северного района Новосибирской области от 29.05.2019 № 73, от 21.10.2016 № 74, 27.01.2014 №15</w:t>
      </w:r>
      <w:r w:rsidR="00167D06" w:rsidRPr="00500ACC">
        <w:rPr>
          <w:rFonts w:eastAsia="Times New Roman"/>
          <w:szCs w:val="28"/>
          <w:lang w:eastAsia="ru-RU"/>
        </w:rPr>
        <w:t>,28.09.2020№47</w:t>
      </w:r>
      <w:r w:rsidRPr="00500ACC">
        <w:rPr>
          <w:rFonts w:eastAsia="Times New Roman"/>
          <w:szCs w:val="28"/>
          <w:lang w:eastAsia="ru-RU"/>
        </w:rPr>
        <w:t>) следующие изменения:</w:t>
      </w:r>
      <w:r w:rsidRPr="00500ACC">
        <w:rPr>
          <w:rFonts w:eastAsia="Times New Roman"/>
          <w:bCs/>
          <w:sz w:val="22"/>
          <w:lang w:eastAsia="ru-RU"/>
        </w:rPr>
        <w:t xml:space="preserve">                                                                                         </w:t>
      </w:r>
      <w:r w:rsidRPr="00500ACC">
        <w:rPr>
          <w:rFonts w:eastAsia="Times New Roman"/>
          <w:szCs w:val="28"/>
          <w:lang w:eastAsia="ru-RU"/>
        </w:rPr>
        <w:t xml:space="preserve">                                                   1.1. </w:t>
      </w:r>
      <w:r w:rsidR="00167D06" w:rsidRPr="00500ACC">
        <w:rPr>
          <w:rFonts w:eastAsia="Times New Roman"/>
          <w:szCs w:val="28"/>
          <w:lang w:eastAsia="ru-RU"/>
        </w:rPr>
        <w:t>Пу</w:t>
      </w:r>
      <w:r w:rsidRPr="00500ACC">
        <w:rPr>
          <w:rFonts w:eastAsia="Times New Roman"/>
          <w:szCs w:val="28"/>
          <w:lang w:eastAsia="ru-RU"/>
        </w:rPr>
        <w:t>нкт 2.</w:t>
      </w:r>
      <w:r w:rsidR="00167D06" w:rsidRPr="00500ACC">
        <w:rPr>
          <w:rFonts w:eastAsia="Times New Roman"/>
          <w:szCs w:val="28"/>
          <w:lang w:eastAsia="ru-RU"/>
        </w:rPr>
        <w:t>3.1</w:t>
      </w:r>
      <w:r w:rsidRPr="00500ACC">
        <w:rPr>
          <w:rFonts w:eastAsia="Times New Roman"/>
          <w:szCs w:val="28"/>
          <w:lang w:eastAsia="ru-RU"/>
        </w:rPr>
        <w:t xml:space="preserve"> </w:t>
      </w:r>
      <w:r w:rsidR="00075F4F" w:rsidRPr="00500ACC">
        <w:rPr>
          <w:rFonts w:eastAsia="Times New Roman"/>
          <w:szCs w:val="28"/>
          <w:lang w:eastAsia="ru-RU"/>
        </w:rPr>
        <w:t>изложить</w:t>
      </w:r>
      <w:r w:rsidR="004C1495" w:rsidRPr="00500ACC">
        <w:rPr>
          <w:rFonts w:eastAsia="Times New Roman"/>
          <w:szCs w:val="28"/>
          <w:lang w:eastAsia="ru-RU"/>
        </w:rPr>
        <w:t xml:space="preserve"> в следующей редакции</w:t>
      </w:r>
      <w:r w:rsidRPr="00500ACC">
        <w:rPr>
          <w:rFonts w:eastAsia="Times New Roman"/>
          <w:szCs w:val="28"/>
          <w:lang w:eastAsia="ru-RU"/>
        </w:rPr>
        <w:t xml:space="preserve"> </w:t>
      </w:r>
      <w:r w:rsidRPr="002E7EA3">
        <w:rPr>
          <w:rFonts w:eastAsia="Times New Roman"/>
          <w:szCs w:val="28"/>
          <w:lang w:eastAsia="ru-RU"/>
        </w:rPr>
        <w:t>«</w:t>
      </w:r>
      <w:r w:rsidR="004C1495" w:rsidRPr="002E7EA3">
        <w:rPr>
          <w:shd w:val="clear" w:color="auto" w:fill="FFFFFF"/>
        </w:rPr>
        <w:t>Решение вопроса о приватизации жилых помещений должно приниматься по заявлениям граждан в двухмесячный срок со дня подачи документов»</w:t>
      </w:r>
    </w:p>
    <w:p w:rsidR="00155D80" w:rsidRPr="002E7EA3" w:rsidRDefault="00F52E45" w:rsidP="00F20467">
      <w:pPr>
        <w:spacing w:after="0" w:line="240" w:lineRule="auto"/>
        <w:jc w:val="both"/>
        <w:rPr>
          <w:shd w:val="clear" w:color="auto" w:fill="FFFFFF"/>
        </w:rPr>
      </w:pPr>
      <w:r w:rsidRPr="002E7EA3">
        <w:rPr>
          <w:shd w:val="clear" w:color="auto" w:fill="FFFFFF"/>
        </w:rPr>
        <w:t>1.2.</w:t>
      </w:r>
      <w:r w:rsidR="00155D80" w:rsidRPr="002E7EA3">
        <w:rPr>
          <w:shd w:val="clear" w:color="auto" w:fill="FFFFFF"/>
        </w:rPr>
        <w:t>Пункт 2.3.3 административного регламента исключить</w:t>
      </w:r>
    </w:p>
    <w:p w:rsidR="00F52E45" w:rsidRPr="002E7EA3" w:rsidRDefault="00F52E45" w:rsidP="00F20467">
      <w:pPr>
        <w:spacing w:after="0" w:line="240" w:lineRule="auto"/>
        <w:jc w:val="both"/>
        <w:rPr>
          <w:shd w:val="clear" w:color="auto" w:fill="FFFFFF"/>
        </w:rPr>
      </w:pPr>
      <w:r w:rsidRPr="002E7EA3">
        <w:rPr>
          <w:shd w:val="clear" w:color="auto" w:fill="FFFFFF"/>
        </w:rPr>
        <w:t>1.3.</w:t>
      </w:r>
      <w:r w:rsidR="006D121B" w:rsidRPr="002E7EA3">
        <w:rPr>
          <w:shd w:val="clear" w:color="auto" w:fill="FFFFFF"/>
        </w:rPr>
        <w:t>Пункт 2.6.1 административного регламента изложить в следующей редакции:</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r w:rsidRPr="00500ACC">
        <w:rPr>
          <w:rFonts w:eastAsia="Times New Roman"/>
          <w:color w:val="00000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Pr="006D121B">
        <w:rPr>
          <w:rFonts w:eastAsia="Times New Roman"/>
          <w:color w:val="000000"/>
          <w:szCs w:val="28"/>
          <w:lang w:eastAsia="ru-RU"/>
        </w:rPr>
        <w:t xml:space="preserve"> отношения, возникающие в связи с предоставлением государственных и муниципальных услуг;</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1" w:name="dst159"/>
      <w:bookmarkStart w:id="2" w:name="dst37"/>
      <w:bookmarkEnd w:id="1"/>
      <w:bookmarkEnd w:id="2"/>
      <w:proofErr w:type="gramStart"/>
      <w:r w:rsidRPr="006D121B">
        <w:rPr>
          <w:rFonts w:eastAsia="Times New Roman"/>
          <w:color w:val="000000"/>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D121B">
        <w:rPr>
          <w:rFonts w:eastAsia="Times New Roman"/>
          <w:color w:val="000000"/>
          <w:szCs w:val="28"/>
          <w:lang w:eastAsia="ru-RU"/>
        </w:rPr>
        <w:lastRenderedPageBreak/>
        <w:t>предоставлении предусмотренных </w:t>
      </w:r>
      <w:hyperlink r:id="rId5" w:anchor="dst100010" w:history="1">
        <w:r w:rsidRPr="006D121B">
          <w:rPr>
            <w:rFonts w:eastAsia="Times New Roman"/>
            <w:color w:val="666699"/>
            <w:szCs w:val="28"/>
            <w:lang w:eastAsia="ru-RU"/>
          </w:rPr>
          <w:t>частью 1 статьи 1</w:t>
        </w:r>
      </w:hyperlink>
      <w:r w:rsidRPr="006D121B">
        <w:rPr>
          <w:rFonts w:eastAsia="Times New Roman"/>
          <w:color w:val="000000"/>
          <w:szCs w:val="28"/>
          <w:lang w:eastAsia="ru-RU"/>
        </w:rPr>
        <w:t> настоящего Федерального закона государственных и муниципальных услуг</w:t>
      </w:r>
      <w:proofErr w:type="gramEnd"/>
      <w:r w:rsidRPr="006D121B">
        <w:rPr>
          <w:rFonts w:eastAsia="Times New Roman"/>
          <w:color w:val="000000"/>
          <w:szCs w:val="28"/>
          <w:lang w:eastAsia="ru-RU"/>
        </w:rPr>
        <w:t xml:space="preserve">, </w:t>
      </w:r>
      <w:proofErr w:type="gramStart"/>
      <w:r w:rsidRPr="006D121B">
        <w:rPr>
          <w:rFonts w:eastAsia="Times New Roman"/>
          <w:color w:val="000000"/>
          <w:szCs w:val="28"/>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6D121B">
          <w:rPr>
            <w:rFonts w:eastAsia="Times New Roman"/>
            <w:color w:val="666699"/>
            <w:szCs w:val="28"/>
            <w:lang w:eastAsia="ru-RU"/>
          </w:rPr>
          <w:t>частью 6</w:t>
        </w:r>
      </w:hyperlink>
      <w:r w:rsidRPr="006D121B">
        <w:rPr>
          <w:rFonts w:eastAsia="Times New Roman"/>
          <w:color w:val="000000"/>
          <w:szCs w:val="28"/>
          <w:lang w:eastAsia="ru-RU"/>
        </w:rPr>
        <w:t> настоящей статьи перечень документов.</w:t>
      </w:r>
      <w:proofErr w:type="gramEnd"/>
      <w:r w:rsidRPr="006D121B">
        <w:rPr>
          <w:rFonts w:eastAsia="Times New Roman"/>
          <w:color w:val="000000"/>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121B" w:rsidRPr="006D121B" w:rsidRDefault="006D121B" w:rsidP="006D121B">
      <w:pPr>
        <w:shd w:val="clear" w:color="auto" w:fill="FFFFFF"/>
        <w:spacing w:after="0" w:line="315" w:lineRule="atLeast"/>
        <w:jc w:val="both"/>
        <w:rPr>
          <w:rFonts w:eastAsia="Times New Roman"/>
          <w:color w:val="000000"/>
          <w:szCs w:val="28"/>
          <w:lang w:eastAsia="ru-RU"/>
        </w:rPr>
      </w:pPr>
      <w:r w:rsidRPr="006D121B">
        <w:rPr>
          <w:rFonts w:eastAsia="Times New Roman"/>
          <w:color w:val="000000"/>
          <w:szCs w:val="28"/>
          <w:lang w:eastAsia="ru-RU"/>
        </w:rPr>
        <w:t>(в ред. Федерального </w:t>
      </w:r>
      <w:hyperlink r:id="rId7" w:anchor="dst100347" w:history="1">
        <w:r w:rsidRPr="006D121B">
          <w:rPr>
            <w:rFonts w:eastAsia="Times New Roman"/>
            <w:color w:val="666699"/>
            <w:szCs w:val="28"/>
            <w:lang w:eastAsia="ru-RU"/>
          </w:rPr>
          <w:t>закона</w:t>
        </w:r>
      </w:hyperlink>
      <w:r w:rsidRPr="006D121B">
        <w:rPr>
          <w:rFonts w:eastAsia="Times New Roman"/>
          <w:color w:val="000000"/>
          <w:szCs w:val="28"/>
          <w:lang w:eastAsia="ru-RU"/>
        </w:rPr>
        <w:t> от 28.07.2012 N 133-ФЗ)</w:t>
      </w:r>
    </w:p>
    <w:p w:rsidR="006D121B" w:rsidRPr="006D121B" w:rsidRDefault="006D121B" w:rsidP="006D121B">
      <w:pPr>
        <w:shd w:val="clear" w:color="auto" w:fill="FFFFFF"/>
        <w:spacing w:after="0" w:line="394" w:lineRule="atLeast"/>
        <w:jc w:val="both"/>
        <w:rPr>
          <w:rFonts w:eastAsia="Times New Roman"/>
          <w:color w:val="000000"/>
          <w:szCs w:val="28"/>
          <w:lang w:eastAsia="ru-RU"/>
        </w:rPr>
      </w:pPr>
      <w:r w:rsidRPr="006D121B">
        <w:rPr>
          <w:rFonts w:eastAsia="Times New Roman"/>
          <w:color w:val="000000"/>
          <w:szCs w:val="28"/>
          <w:lang w:eastAsia="ru-RU"/>
        </w:rPr>
        <w:t>(см. те</w:t>
      </w:r>
      <w:proofErr w:type="gramStart"/>
      <w:r w:rsidRPr="006D121B">
        <w:rPr>
          <w:rFonts w:eastAsia="Times New Roman"/>
          <w:color w:val="000000"/>
          <w:szCs w:val="28"/>
          <w:lang w:eastAsia="ru-RU"/>
        </w:rPr>
        <w:t>кст в пр</w:t>
      </w:r>
      <w:proofErr w:type="gramEnd"/>
      <w:r w:rsidRPr="006D121B">
        <w:rPr>
          <w:rFonts w:eastAsia="Times New Roman"/>
          <w:color w:val="000000"/>
          <w:szCs w:val="28"/>
          <w:lang w:eastAsia="ru-RU"/>
        </w:rPr>
        <w:t>едыдущей редакции)</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3" w:name="dst38"/>
      <w:bookmarkEnd w:id="3"/>
      <w:proofErr w:type="gramStart"/>
      <w:r w:rsidRPr="006D121B">
        <w:rPr>
          <w:rFonts w:eastAsia="Times New Roman"/>
          <w:color w:val="000000"/>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339" w:history="1">
        <w:r w:rsidRPr="006D121B">
          <w:rPr>
            <w:rFonts w:eastAsia="Times New Roman"/>
            <w:color w:val="666699"/>
            <w:szCs w:val="28"/>
            <w:lang w:eastAsia="ru-RU"/>
          </w:rPr>
          <w:t>части 1 статьи 9</w:t>
        </w:r>
      </w:hyperlink>
      <w:r w:rsidRPr="006D121B">
        <w:rPr>
          <w:rFonts w:eastAsia="Times New Roman"/>
          <w:color w:val="000000"/>
          <w:szCs w:val="28"/>
          <w:lang w:eastAsia="ru-RU"/>
        </w:rPr>
        <w:t> настоящего Федерального закона;</w:t>
      </w:r>
      <w:proofErr w:type="gramEnd"/>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4" w:name="dst290"/>
      <w:bookmarkEnd w:id="4"/>
      <w:r w:rsidRPr="006D121B">
        <w:rPr>
          <w:rFonts w:eastAsia="Times New Roman"/>
          <w:color w:val="000000"/>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5" w:name="dst291"/>
      <w:bookmarkEnd w:id="5"/>
      <w:r w:rsidRPr="006D121B">
        <w:rPr>
          <w:rFonts w:eastAsia="Times New Roman"/>
          <w:color w:val="000000"/>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6" w:name="dst292"/>
      <w:bookmarkEnd w:id="6"/>
      <w:r w:rsidRPr="006D121B">
        <w:rPr>
          <w:rFonts w:eastAsia="Times New Roman"/>
          <w:color w:val="000000"/>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7" w:name="dst293"/>
      <w:bookmarkEnd w:id="7"/>
      <w:r w:rsidRPr="006D121B">
        <w:rPr>
          <w:rFonts w:eastAsia="Times New Roman"/>
          <w:color w:val="000000"/>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8" w:name="dst294"/>
      <w:bookmarkEnd w:id="8"/>
      <w:proofErr w:type="gramStart"/>
      <w:r w:rsidRPr="006D121B">
        <w:rPr>
          <w:rFonts w:eastAsia="Times New Roman"/>
          <w:color w:val="000000"/>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6D121B">
          <w:rPr>
            <w:rFonts w:eastAsia="Times New Roman"/>
            <w:color w:val="666699"/>
            <w:szCs w:val="28"/>
            <w:lang w:eastAsia="ru-RU"/>
          </w:rPr>
          <w:t>частью 1.1 статьи 16</w:t>
        </w:r>
      </w:hyperlink>
      <w:r w:rsidRPr="006D121B">
        <w:rPr>
          <w:rFonts w:eastAsia="Times New Roman"/>
          <w:color w:val="000000"/>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w:t>
      </w:r>
      <w:r w:rsidRPr="006D121B">
        <w:rPr>
          <w:rFonts w:eastAsia="Times New Roman"/>
          <w:color w:val="000000"/>
          <w:szCs w:val="28"/>
          <w:lang w:eastAsia="ru-RU"/>
        </w:rPr>
        <w:lastRenderedPageBreak/>
        <w:t>услуги, либо в предоставлении государственной или муниципальной услуги, о</w:t>
      </w:r>
      <w:proofErr w:type="gramEnd"/>
      <w:r w:rsidRPr="006D121B">
        <w:rPr>
          <w:rFonts w:eastAsia="Times New Roman"/>
          <w:color w:val="000000"/>
          <w:szCs w:val="28"/>
          <w:lang w:eastAsia="ru-RU"/>
        </w:rPr>
        <w:t xml:space="preserve"> </w:t>
      </w:r>
      <w:proofErr w:type="gramStart"/>
      <w:r w:rsidRPr="006D121B">
        <w:rPr>
          <w:rFonts w:eastAsia="Times New Roman"/>
          <w:color w:val="000000"/>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6D121B">
          <w:rPr>
            <w:rFonts w:eastAsia="Times New Roman"/>
            <w:color w:val="666699"/>
            <w:szCs w:val="28"/>
            <w:lang w:eastAsia="ru-RU"/>
          </w:rPr>
          <w:t>частью 1.1 статьи 16</w:t>
        </w:r>
      </w:hyperlink>
      <w:r w:rsidRPr="006D121B">
        <w:rPr>
          <w:rFonts w:eastAsia="Times New Roman"/>
          <w:color w:val="000000"/>
          <w:szCs w:val="28"/>
          <w:lang w:eastAsia="ru-RU"/>
        </w:rPr>
        <w:t> настоящего Федерального закона, уведомляется заявитель, а также приносятся извинения за доставленные неудобства;</w:t>
      </w:r>
      <w:proofErr w:type="gramEnd"/>
    </w:p>
    <w:p w:rsidR="006D121B" w:rsidRPr="006D121B" w:rsidRDefault="006D121B" w:rsidP="006D121B">
      <w:pPr>
        <w:shd w:val="clear" w:color="auto" w:fill="FFFFFF"/>
        <w:spacing w:after="0" w:line="315" w:lineRule="atLeast"/>
        <w:jc w:val="both"/>
        <w:rPr>
          <w:rFonts w:eastAsia="Times New Roman"/>
          <w:color w:val="000000"/>
          <w:szCs w:val="28"/>
          <w:lang w:eastAsia="ru-RU"/>
        </w:rPr>
      </w:pPr>
      <w:r w:rsidRPr="006D121B">
        <w:rPr>
          <w:rFonts w:eastAsia="Times New Roman"/>
          <w:color w:val="000000"/>
          <w:szCs w:val="28"/>
          <w:lang w:eastAsia="ru-RU"/>
        </w:rPr>
        <w:t xml:space="preserve">(п. 4 </w:t>
      </w:r>
      <w:proofErr w:type="gramStart"/>
      <w:r w:rsidRPr="006D121B">
        <w:rPr>
          <w:rFonts w:eastAsia="Times New Roman"/>
          <w:color w:val="000000"/>
          <w:szCs w:val="28"/>
          <w:lang w:eastAsia="ru-RU"/>
        </w:rPr>
        <w:t>введен</w:t>
      </w:r>
      <w:proofErr w:type="gramEnd"/>
      <w:r w:rsidRPr="006D121B">
        <w:rPr>
          <w:rFonts w:eastAsia="Times New Roman"/>
          <w:color w:val="000000"/>
          <w:szCs w:val="28"/>
          <w:lang w:eastAsia="ru-RU"/>
        </w:rPr>
        <w:t xml:space="preserve"> Федеральным </w:t>
      </w:r>
      <w:hyperlink r:id="rId11" w:anchor="dst100010" w:history="1">
        <w:r w:rsidRPr="006D121B">
          <w:rPr>
            <w:rFonts w:eastAsia="Times New Roman"/>
            <w:color w:val="666699"/>
            <w:szCs w:val="28"/>
            <w:lang w:eastAsia="ru-RU"/>
          </w:rPr>
          <w:t>законом</w:t>
        </w:r>
      </w:hyperlink>
      <w:r w:rsidRPr="006D121B">
        <w:rPr>
          <w:rFonts w:eastAsia="Times New Roman"/>
          <w:color w:val="000000"/>
          <w:szCs w:val="28"/>
          <w:lang w:eastAsia="ru-RU"/>
        </w:rPr>
        <w:t> от 19.07.2018 N 204-ФЗ)</w:t>
      </w:r>
    </w:p>
    <w:p w:rsidR="006D121B" w:rsidRPr="006D121B" w:rsidRDefault="006D121B" w:rsidP="006D121B">
      <w:pPr>
        <w:shd w:val="clear" w:color="auto" w:fill="FFFFFF"/>
        <w:spacing w:after="0" w:line="315" w:lineRule="atLeast"/>
        <w:ind w:firstLine="540"/>
        <w:jc w:val="both"/>
        <w:rPr>
          <w:rFonts w:eastAsia="Times New Roman"/>
          <w:color w:val="000000"/>
          <w:szCs w:val="28"/>
          <w:lang w:eastAsia="ru-RU"/>
        </w:rPr>
      </w:pPr>
      <w:bookmarkStart w:id="9" w:name="dst317"/>
      <w:bookmarkEnd w:id="9"/>
      <w:proofErr w:type="gramStart"/>
      <w:r w:rsidRPr="006D121B">
        <w:rPr>
          <w:rFonts w:eastAsia="Times New Roman"/>
          <w:color w:val="000000"/>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6D121B">
          <w:rPr>
            <w:rFonts w:eastAsia="Times New Roman"/>
            <w:color w:val="666699"/>
            <w:szCs w:val="28"/>
            <w:lang w:eastAsia="ru-RU"/>
          </w:rPr>
          <w:t>пунктом 7.2 части 1 статьи 16</w:t>
        </w:r>
      </w:hyperlink>
      <w:r w:rsidRPr="006D121B">
        <w:rPr>
          <w:rFonts w:eastAsia="Times New Roman"/>
          <w:color w:val="000000"/>
          <w:szCs w:val="28"/>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D121B" w:rsidRDefault="006D121B" w:rsidP="006D121B">
      <w:pPr>
        <w:shd w:val="clear" w:color="auto" w:fill="FFFFFF"/>
        <w:spacing w:after="0" w:line="315" w:lineRule="atLeast"/>
        <w:jc w:val="both"/>
        <w:rPr>
          <w:rFonts w:eastAsia="Times New Roman"/>
          <w:color w:val="000000"/>
          <w:szCs w:val="28"/>
          <w:lang w:eastAsia="ru-RU"/>
        </w:rPr>
      </w:pPr>
      <w:r w:rsidRPr="006D121B">
        <w:rPr>
          <w:rFonts w:eastAsia="Times New Roman"/>
          <w:color w:val="000000"/>
          <w:szCs w:val="28"/>
          <w:lang w:eastAsia="ru-RU"/>
        </w:rPr>
        <w:t xml:space="preserve">(п. 5 </w:t>
      </w:r>
      <w:proofErr w:type="gramStart"/>
      <w:r w:rsidRPr="006D121B">
        <w:rPr>
          <w:rFonts w:eastAsia="Times New Roman"/>
          <w:color w:val="000000"/>
          <w:szCs w:val="28"/>
          <w:lang w:eastAsia="ru-RU"/>
        </w:rPr>
        <w:t>введен</w:t>
      </w:r>
      <w:proofErr w:type="gramEnd"/>
      <w:r w:rsidRPr="006D121B">
        <w:rPr>
          <w:rFonts w:eastAsia="Times New Roman"/>
          <w:color w:val="000000"/>
          <w:szCs w:val="28"/>
          <w:lang w:eastAsia="ru-RU"/>
        </w:rPr>
        <w:t xml:space="preserve"> Федеральным </w:t>
      </w:r>
      <w:hyperlink r:id="rId13" w:anchor="dst100021" w:history="1">
        <w:r w:rsidRPr="006D121B">
          <w:rPr>
            <w:rFonts w:eastAsia="Times New Roman"/>
            <w:color w:val="666699"/>
            <w:szCs w:val="28"/>
            <w:lang w:eastAsia="ru-RU"/>
          </w:rPr>
          <w:t>законом</w:t>
        </w:r>
      </w:hyperlink>
      <w:r w:rsidRPr="006D121B">
        <w:rPr>
          <w:rFonts w:eastAsia="Times New Roman"/>
          <w:color w:val="000000"/>
          <w:szCs w:val="28"/>
          <w:lang w:eastAsia="ru-RU"/>
        </w:rPr>
        <w:t> от 30.12.2020 N 509-ФЗ)</w:t>
      </w:r>
    </w:p>
    <w:p w:rsidR="00C02956" w:rsidRDefault="00C02956" w:rsidP="006D121B">
      <w:pPr>
        <w:shd w:val="clear" w:color="auto" w:fill="FFFFFF"/>
        <w:spacing w:after="0" w:line="315" w:lineRule="atLeast"/>
        <w:jc w:val="both"/>
        <w:rPr>
          <w:rFonts w:eastAsia="Times New Roman"/>
          <w:color w:val="000000"/>
          <w:szCs w:val="28"/>
          <w:lang w:eastAsia="ru-RU"/>
        </w:rPr>
      </w:pPr>
      <w:proofErr w:type="gramStart"/>
      <w:r>
        <w:rPr>
          <w:rFonts w:eastAsia="Times New Roman"/>
          <w:color w:val="000000"/>
          <w:szCs w:val="28"/>
          <w:lang w:eastAsia="ru-RU"/>
        </w:rPr>
        <w:t>1.4.Обзац</w:t>
      </w:r>
      <w:r w:rsidR="00994EEE">
        <w:rPr>
          <w:rFonts w:eastAsia="Times New Roman"/>
          <w:color w:val="000000"/>
          <w:szCs w:val="28"/>
          <w:lang w:eastAsia="ru-RU"/>
        </w:rPr>
        <w:t>е</w:t>
      </w:r>
      <w:r>
        <w:rPr>
          <w:rFonts w:eastAsia="Times New Roman"/>
          <w:color w:val="000000"/>
          <w:szCs w:val="28"/>
          <w:lang w:eastAsia="ru-RU"/>
        </w:rPr>
        <w:t xml:space="preserve"> семнадцато</w:t>
      </w:r>
      <w:r w:rsidR="00994EEE">
        <w:rPr>
          <w:rFonts w:eastAsia="Times New Roman"/>
          <w:color w:val="000000"/>
          <w:szCs w:val="28"/>
          <w:lang w:eastAsia="ru-RU"/>
        </w:rPr>
        <w:t>м</w:t>
      </w:r>
      <w:r>
        <w:rPr>
          <w:rFonts w:eastAsia="Times New Roman"/>
          <w:color w:val="000000"/>
          <w:szCs w:val="28"/>
          <w:lang w:eastAsia="ru-RU"/>
        </w:rPr>
        <w:t xml:space="preserve"> пункта</w:t>
      </w:r>
      <w:r w:rsidR="00994EEE">
        <w:rPr>
          <w:rFonts w:eastAsia="Times New Roman"/>
          <w:color w:val="000000"/>
          <w:szCs w:val="28"/>
          <w:lang w:eastAsia="ru-RU"/>
        </w:rPr>
        <w:t xml:space="preserve"> 1.3.4 административного регламента слова «</w:t>
      </w:r>
      <w:r w:rsidR="005E4245">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rsidR="00994EEE">
        <w:rPr>
          <w:rFonts w:eastAsia="Times New Roman"/>
          <w:color w:val="000000"/>
          <w:szCs w:val="28"/>
          <w:lang w:eastAsia="ru-RU"/>
        </w:rPr>
        <w:t>»</w:t>
      </w:r>
      <w:r w:rsidR="005E4245">
        <w:rPr>
          <w:rFonts w:eastAsia="Times New Roman"/>
          <w:color w:val="000000"/>
          <w:szCs w:val="28"/>
          <w:lang w:eastAsia="ru-RU"/>
        </w:rPr>
        <w:t xml:space="preserve">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w:t>
      </w:r>
      <w:proofErr w:type="gramEnd"/>
      <w:r w:rsidR="005E4245">
        <w:rPr>
          <w:rFonts w:eastAsia="Times New Roman"/>
          <w:color w:val="000000"/>
          <w:szCs w:val="28"/>
          <w:lang w:eastAsia="ru-RU"/>
        </w:rPr>
        <w:t xml:space="preserve"> адресу, указанному в обращении, поступив</w:t>
      </w:r>
      <w:r w:rsidR="007D51DA">
        <w:rPr>
          <w:rFonts w:eastAsia="Times New Roman"/>
          <w:color w:val="000000"/>
          <w:szCs w:val="28"/>
          <w:lang w:eastAsia="ru-RU"/>
        </w:rPr>
        <w:t>шем в орган местного самоуправления в письменной форме</w:t>
      </w:r>
      <w:r w:rsidR="005E4245">
        <w:rPr>
          <w:rFonts w:eastAsia="Times New Roman"/>
          <w:color w:val="000000"/>
          <w:szCs w:val="28"/>
          <w:lang w:eastAsia="ru-RU"/>
        </w:rPr>
        <w:t>»</w:t>
      </w:r>
    </w:p>
    <w:p w:rsidR="002E3E2C" w:rsidRPr="00500ACC" w:rsidRDefault="007D51DA" w:rsidP="00500ACC">
      <w:pPr>
        <w:shd w:val="clear" w:color="auto" w:fill="FFFFFF"/>
        <w:spacing w:after="0" w:line="315" w:lineRule="atLeast"/>
        <w:jc w:val="both"/>
        <w:rPr>
          <w:rFonts w:eastAsia="Times New Roman"/>
          <w:color w:val="000000"/>
          <w:szCs w:val="28"/>
          <w:lang w:eastAsia="ru-RU"/>
        </w:rPr>
      </w:pPr>
      <w:r>
        <w:rPr>
          <w:rFonts w:eastAsia="Times New Roman"/>
          <w:color w:val="000000"/>
          <w:szCs w:val="28"/>
          <w:lang w:eastAsia="ru-RU"/>
        </w:rPr>
        <w:t>1.5. В пункте 4.4 административного регламента</w:t>
      </w:r>
      <w:r w:rsidR="008140DE">
        <w:rPr>
          <w:rFonts w:eastAsia="Times New Roman"/>
          <w:color w:val="000000"/>
          <w:szCs w:val="28"/>
          <w:lang w:eastAsia="ru-RU"/>
        </w:rPr>
        <w:t xml:space="preserve"> заменить «№ 24-ФЗ</w:t>
      </w:r>
      <w:proofErr w:type="gramStart"/>
      <w:r w:rsidR="008140DE">
        <w:rPr>
          <w:rFonts w:eastAsia="Times New Roman"/>
          <w:color w:val="000000"/>
          <w:szCs w:val="28"/>
          <w:lang w:eastAsia="ru-RU"/>
        </w:rPr>
        <w:t>»н</w:t>
      </w:r>
      <w:proofErr w:type="gramEnd"/>
      <w:r w:rsidR="008140DE">
        <w:rPr>
          <w:rFonts w:eastAsia="Times New Roman"/>
          <w:color w:val="000000"/>
          <w:szCs w:val="28"/>
          <w:lang w:eastAsia="ru-RU"/>
        </w:rPr>
        <w:t>а «№25-ФЗ»</w:t>
      </w:r>
    </w:p>
    <w:p w:rsidR="00F20467" w:rsidRDefault="00500ACC" w:rsidP="00F20467">
      <w:pPr>
        <w:spacing w:after="0" w:line="240" w:lineRule="auto"/>
        <w:jc w:val="both"/>
        <w:rPr>
          <w:rFonts w:eastAsia="Times New Roman"/>
          <w:szCs w:val="28"/>
          <w:lang w:eastAsia="ru-RU"/>
        </w:rPr>
      </w:pPr>
      <w:r>
        <w:rPr>
          <w:rFonts w:eastAsia="Times New Roman"/>
          <w:szCs w:val="28"/>
          <w:lang w:eastAsia="ru-RU"/>
        </w:rPr>
        <w:t xml:space="preserve">    </w:t>
      </w:r>
      <w:r w:rsidR="00F20467">
        <w:rPr>
          <w:rFonts w:eastAsia="Times New Roman"/>
          <w:szCs w:val="28"/>
          <w:lang w:eastAsia="ru-RU"/>
        </w:rPr>
        <w:t xml:space="preserve">2. </w:t>
      </w:r>
      <w:proofErr w:type="gramStart"/>
      <w:r w:rsidR="00F20467">
        <w:rPr>
          <w:rFonts w:eastAsia="Times New Roman"/>
          <w:szCs w:val="28"/>
          <w:lang w:eastAsia="ru-RU"/>
        </w:rPr>
        <w:t>Разместить</w:t>
      </w:r>
      <w:proofErr w:type="gramEnd"/>
      <w:r w:rsidR="00F20467">
        <w:rPr>
          <w:rFonts w:eastAsia="Times New Roman"/>
          <w:szCs w:val="28"/>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F20467" w:rsidRDefault="00F20467" w:rsidP="00F20467">
      <w:pPr>
        <w:spacing w:after="0" w:line="240" w:lineRule="auto"/>
        <w:jc w:val="both"/>
        <w:rPr>
          <w:rFonts w:eastAsia="Times New Roman"/>
          <w:bCs/>
          <w:color w:val="000000"/>
          <w:spacing w:val="9"/>
          <w:szCs w:val="28"/>
          <w:lang w:eastAsia="ru-RU"/>
        </w:rPr>
      </w:pPr>
      <w:r>
        <w:rPr>
          <w:rFonts w:eastAsia="Times New Roman"/>
          <w:szCs w:val="28"/>
          <w:lang w:eastAsia="ru-RU"/>
        </w:rPr>
        <w:t xml:space="preserve">3.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данного постановления оставляю за собой.</w:t>
      </w:r>
    </w:p>
    <w:p w:rsidR="00F20467" w:rsidRDefault="00F20467" w:rsidP="00F20467">
      <w:pPr>
        <w:spacing w:after="0" w:line="240" w:lineRule="auto"/>
        <w:jc w:val="both"/>
        <w:rPr>
          <w:rFonts w:eastAsia="Times New Roman"/>
          <w:szCs w:val="28"/>
          <w:lang w:eastAsia="ru-RU"/>
        </w:rPr>
      </w:pPr>
    </w:p>
    <w:p w:rsidR="00F20467" w:rsidRDefault="00F20467" w:rsidP="00F20467">
      <w:pPr>
        <w:spacing w:before="100" w:beforeAutospacing="1" w:after="0" w:line="240" w:lineRule="auto"/>
        <w:jc w:val="both"/>
        <w:rPr>
          <w:rFonts w:eastAsia="Times New Roman"/>
          <w:szCs w:val="28"/>
          <w:lang w:eastAsia="ru-RU"/>
        </w:rPr>
      </w:pPr>
    </w:p>
    <w:p w:rsidR="00F20467" w:rsidRDefault="00F20467" w:rsidP="00F20467">
      <w:pPr>
        <w:spacing w:before="100" w:beforeAutospacing="1" w:after="0" w:line="240" w:lineRule="auto"/>
        <w:jc w:val="both"/>
        <w:rPr>
          <w:rFonts w:eastAsia="Times New Roman"/>
          <w:szCs w:val="28"/>
          <w:lang w:eastAsia="ru-RU"/>
        </w:rPr>
      </w:pPr>
    </w:p>
    <w:p w:rsidR="00F20467" w:rsidRDefault="00F20467" w:rsidP="00F20467">
      <w:pPr>
        <w:spacing w:after="0" w:line="240" w:lineRule="auto"/>
        <w:jc w:val="both"/>
        <w:rPr>
          <w:rFonts w:eastAsia="Times New Roman"/>
          <w:szCs w:val="28"/>
          <w:lang w:eastAsia="ru-RU"/>
        </w:rPr>
      </w:pPr>
      <w:r>
        <w:rPr>
          <w:rFonts w:eastAsia="Times New Roman"/>
          <w:szCs w:val="28"/>
          <w:lang w:eastAsia="ru-RU"/>
        </w:rPr>
        <w:t>Глава Биазинского сельсовета</w:t>
      </w:r>
    </w:p>
    <w:p w:rsidR="00F20467" w:rsidRDefault="00F20467" w:rsidP="00F20467">
      <w:pPr>
        <w:spacing w:after="0" w:line="240" w:lineRule="auto"/>
        <w:jc w:val="both"/>
        <w:rPr>
          <w:rFonts w:eastAsia="Times New Roman"/>
          <w:szCs w:val="28"/>
          <w:lang w:eastAsia="ru-RU"/>
        </w:rPr>
      </w:pPr>
      <w:r>
        <w:rPr>
          <w:rFonts w:eastAsia="Times New Roman"/>
          <w:szCs w:val="28"/>
          <w:lang w:eastAsia="ru-RU"/>
        </w:rPr>
        <w:t>Северного района Новосибирской области                        Н.А.Стебукова</w:t>
      </w:r>
    </w:p>
    <w:p w:rsidR="00F20467" w:rsidRDefault="00F20467" w:rsidP="00F20467">
      <w:pPr>
        <w:spacing w:after="0" w:line="240" w:lineRule="auto"/>
        <w:jc w:val="both"/>
        <w:rPr>
          <w:rFonts w:eastAsia="Times New Roman"/>
          <w:szCs w:val="28"/>
          <w:lang w:eastAsia="ru-RU"/>
        </w:rPr>
      </w:pPr>
    </w:p>
    <w:p w:rsidR="00F20467" w:rsidRDefault="00F20467" w:rsidP="00F20467">
      <w:pPr>
        <w:spacing w:after="0" w:line="240" w:lineRule="auto"/>
        <w:jc w:val="both"/>
        <w:rPr>
          <w:rFonts w:eastAsia="Times New Roman"/>
          <w:szCs w:val="28"/>
          <w:lang w:eastAsia="ru-RU"/>
        </w:rPr>
      </w:pPr>
    </w:p>
    <w:p w:rsidR="00F20467" w:rsidRDefault="00F20467" w:rsidP="00F20467">
      <w:pPr>
        <w:spacing w:after="0" w:line="240" w:lineRule="auto"/>
        <w:jc w:val="both"/>
        <w:rPr>
          <w:rFonts w:eastAsia="Times New Roman"/>
          <w:szCs w:val="28"/>
          <w:lang w:eastAsia="ru-RU"/>
        </w:rPr>
      </w:pPr>
    </w:p>
    <w:p w:rsidR="00694891" w:rsidRDefault="00694891"/>
    <w:sectPr w:rsidR="00694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85"/>
    <w:rsid w:val="00075F4F"/>
    <w:rsid w:val="00083DE7"/>
    <w:rsid w:val="00155D80"/>
    <w:rsid w:val="00167D06"/>
    <w:rsid w:val="001D2C4B"/>
    <w:rsid w:val="00224086"/>
    <w:rsid w:val="002E3E2C"/>
    <w:rsid w:val="002E7EA3"/>
    <w:rsid w:val="004C1495"/>
    <w:rsid w:val="00500ACC"/>
    <w:rsid w:val="005E4245"/>
    <w:rsid w:val="005F7B85"/>
    <w:rsid w:val="00694891"/>
    <w:rsid w:val="006D121B"/>
    <w:rsid w:val="007D51DA"/>
    <w:rsid w:val="008140DE"/>
    <w:rsid w:val="00994EEE"/>
    <w:rsid w:val="00A01EF2"/>
    <w:rsid w:val="00AB77CE"/>
    <w:rsid w:val="00C02956"/>
    <w:rsid w:val="00F20467"/>
    <w:rsid w:val="00F5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67"/>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D121B"/>
  </w:style>
  <w:style w:type="character" w:customStyle="1" w:styleId="apple-converted-space">
    <w:name w:val="apple-converted-space"/>
    <w:basedOn w:val="a0"/>
    <w:rsid w:val="006D121B"/>
  </w:style>
  <w:style w:type="character" w:styleId="a3">
    <w:name w:val="Hyperlink"/>
    <w:basedOn w:val="a0"/>
    <w:uiPriority w:val="99"/>
    <w:semiHidden/>
    <w:unhideWhenUsed/>
    <w:rsid w:val="006D121B"/>
    <w:rPr>
      <w:color w:val="0000FF"/>
      <w:u w:val="single"/>
    </w:rPr>
  </w:style>
  <w:style w:type="paragraph" w:customStyle="1" w:styleId="CharChar4">
    <w:name w:val="Char Char4 Знак Знак Знак"/>
    <w:basedOn w:val="a"/>
    <w:rsid w:val="005E4245"/>
    <w:pPr>
      <w:spacing w:after="160" w:line="240" w:lineRule="exact"/>
    </w:pPr>
    <w:rPr>
      <w:rFonts w:ascii="Verdana" w:eastAsia="Times New Roman" w:hAnsi="Verdana"/>
      <w:sz w:val="20"/>
      <w:szCs w:val="20"/>
      <w:lang w:val="en-US"/>
    </w:rPr>
  </w:style>
  <w:style w:type="paragraph" w:styleId="a4">
    <w:name w:val="Balloon Text"/>
    <w:basedOn w:val="a"/>
    <w:link w:val="a5"/>
    <w:uiPriority w:val="99"/>
    <w:semiHidden/>
    <w:unhideWhenUsed/>
    <w:rsid w:val="00A01E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EF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67"/>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D121B"/>
  </w:style>
  <w:style w:type="character" w:customStyle="1" w:styleId="apple-converted-space">
    <w:name w:val="apple-converted-space"/>
    <w:basedOn w:val="a0"/>
    <w:rsid w:val="006D121B"/>
  </w:style>
  <w:style w:type="character" w:styleId="a3">
    <w:name w:val="Hyperlink"/>
    <w:basedOn w:val="a0"/>
    <w:uiPriority w:val="99"/>
    <w:semiHidden/>
    <w:unhideWhenUsed/>
    <w:rsid w:val="006D121B"/>
    <w:rPr>
      <w:color w:val="0000FF"/>
      <w:u w:val="single"/>
    </w:rPr>
  </w:style>
  <w:style w:type="paragraph" w:customStyle="1" w:styleId="CharChar4">
    <w:name w:val="Char Char4 Знак Знак Знак"/>
    <w:basedOn w:val="a"/>
    <w:rsid w:val="005E4245"/>
    <w:pPr>
      <w:spacing w:after="160" w:line="240" w:lineRule="exact"/>
    </w:pPr>
    <w:rPr>
      <w:rFonts w:ascii="Verdana" w:eastAsia="Times New Roman" w:hAnsi="Verdana"/>
      <w:sz w:val="20"/>
      <w:szCs w:val="20"/>
      <w:lang w:val="en-US"/>
    </w:rPr>
  </w:style>
  <w:style w:type="paragraph" w:styleId="a4">
    <w:name w:val="Balloon Text"/>
    <w:basedOn w:val="a"/>
    <w:link w:val="a5"/>
    <w:uiPriority w:val="99"/>
    <w:semiHidden/>
    <w:unhideWhenUsed/>
    <w:rsid w:val="00A01E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E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0671">
      <w:bodyDiv w:val="1"/>
      <w:marLeft w:val="0"/>
      <w:marRight w:val="0"/>
      <w:marTop w:val="0"/>
      <w:marBottom w:val="0"/>
      <w:divBdr>
        <w:top w:val="none" w:sz="0" w:space="0" w:color="auto"/>
        <w:left w:val="none" w:sz="0" w:space="0" w:color="auto"/>
        <w:bottom w:val="none" w:sz="0" w:space="0" w:color="auto"/>
        <w:right w:val="none" w:sz="0" w:space="0" w:color="auto"/>
      </w:divBdr>
    </w:div>
    <w:div w:id="1392383724">
      <w:bodyDiv w:val="1"/>
      <w:marLeft w:val="0"/>
      <w:marRight w:val="0"/>
      <w:marTop w:val="0"/>
      <w:marBottom w:val="0"/>
      <w:divBdr>
        <w:top w:val="none" w:sz="0" w:space="0" w:color="auto"/>
        <w:left w:val="none" w:sz="0" w:space="0" w:color="auto"/>
        <w:bottom w:val="none" w:sz="0" w:space="0" w:color="auto"/>
        <w:right w:val="none" w:sz="0" w:space="0" w:color="auto"/>
      </w:divBdr>
      <w:divsChild>
        <w:div w:id="991909075">
          <w:marLeft w:val="0"/>
          <w:marRight w:val="0"/>
          <w:marTop w:val="192"/>
          <w:marBottom w:val="0"/>
          <w:divBdr>
            <w:top w:val="none" w:sz="0" w:space="0" w:color="auto"/>
            <w:left w:val="none" w:sz="0" w:space="0" w:color="auto"/>
            <w:bottom w:val="none" w:sz="0" w:space="0" w:color="auto"/>
            <w:right w:val="none" w:sz="0" w:space="0" w:color="auto"/>
          </w:divBdr>
        </w:div>
        <w:div w:id="1147356370">
          <w:marLeft w:val="0"/>
          <w:marRight w:val="0"/>
          <w:marTop w:val="192"/>
          <w:marBottom w:val="0"/>
          <w:divBdr>
            <w:top w:val="none" w:sz="0" w:space="0" w:color="auto"/>
            <w:left w:val="none" w:sz="0" w:space="0" w:color="auto"/>
            <w:bottom w:val="none" w:sz="0" w:space="0" w:color="auto"/>
            <w:right w:val="none" w:sz="0" w:space="0" w:color="auto"/>
          </w:divBdr>
        </w:div>
        <w:div w:id="984361508">
          <w:marLeft w:val="0"/>
          <w:marRight w:val="0"/>
          <w:marTop w:val="0"/>
          <w:marBottom w:val="0"/>
          <w:divBdr>
            <w:top w:val="none" w:sz="0" w:space="0" w:color="auto"/>
            <w:left w:val="none" w:sz="0" w:space="0" w:color="auto"/>
            <w:bottom w:val="none" w:sz="0" w:space="0" w:color="auto"/>
            <w:right w:val="none" w:sz="0" w:space="0" w:color="auto"/>
          </w:divBdr>
          <w:divsChild>
            <w:div w:id="1118986028">
              <w:marLeft w:val="0"/>
              <w:marRight w:val="0"/>
              <w:marTop w:val="192"/>
              <w:marBottom w:val="0"/>
              <w:divBdr>
                <w:top w:val="none" w:sz="0" w:space="0" w:color="auto"/>
                <w:left w:val="none" w:sz="0" w:space="0" w:color="auto"/>
                <w:bottom w:val="none" w:sz="0" w:space="0" w:color="auto"/>
                <w:right w:val="none" w:sz="0" w:space="0" w:color="auto"/>
              </w:divBdr>
            </w:div>
          </w:divsChild>
        </w:div>
        <w:div w:id="964428875">
          <w:marLeft w:val="0"/>
          <w:marRight w:val="0"/>
          <w:marTop w:val="0"/>
          <w:marBottom w:val="0"/>
          <w:divBdr>
            <w:top w:val="none" w:sz="0" w:space="0" w:color="auto"/>
            <w:left w:val="none" w:sz="0" w:space="0" w:color="auto"/>
            <w:bottom w:val="none" w:sz="0" w:space="0" w:color="auto"/>
            <w:right w:val="none" w:sz="0" w:space="0" w:color="auto"/>
          </w:divBdr>
        </w:div>
        <w:div w:id="1255553571">
          <w:marLeft w:val="0"/>
          <w:marRight w:val="0"/>
          <w:marTop w:val="192"/>
          <w:marBottom w:val="0"/>
          <w:divBdr>
            <w:top w:val="none" w:sz="0" w:space="0" w:color="auto"/>
            <w:left w:val="none" w:sz="0" w:space="0" w:color="auto"/>
            <w:bottom w:val="none" w:sz="0" w:space="0" w:color="auto"/>
            <w:right w:val="none" w:sz="0" w:space="0" w:color="auto"/>
          </w:divBdr>
        </w:div>
        <w:div w:id="1846623851">
          <w:marLeft w:val="0"/>
          <w:marRight w:val="0"/>
          <w:marTop w:val="192"/>
          <w:marBottom w:val="0"/>
          <w:divBdr>
            <w:top w:val="none" w:sz="0" w:space="0" w:color="auto"/>
            <w:left w:val="none" w:sz="0" w:space="0" w:color="auto"/>
            <w:bottom w:val="none" w:sz="0" w:space="0" w:color="auto"/>
            <w:right w:val="none" w:sz="0" w:space="0" w:color="auto"/>
          </w:divBdr>
        </w:div>
        <w:div w:id="789058760">
          <w:marLeft w:val="0"/>
          <w:marRight w:val="0"/>
          <w:marTop w:val="192"/>
          <w:marBottom w:val="0"/>
          <w:divBdr>
            <w:top w:val="none" w:sz="0" w:space="0" w:color="auto"/>
            <w:left w:val="none" w:sz="0" w:space="0" w:color="auto"/>
            <w:bottom w:val="none" w:sz="0" w:space="0" w:color="auto"/>
            <w:right w:val="none" w:sz="0" w:space="0" w:color="auto"/>
          </w:divBdr>
        </w:div>
        <w:div w:id="1426027910">
          <w:marLeft w:val="0"/>
          <w:marRight w:val="0"/>
          <w:marTop w:val="192"/>
          <w:marBottom w:val="0"/>
          <w:divBdr>
            <w:top w:val="none" w:sz="0" w:space="0" w:color="auto"/>
            <w:left w:val="none" w:sz="0" w:space="0" w:color="auto"/>
            <w:bottom w:val="none" w:sz="0" w:space="0" w:color="auto"/>
            <w:right w:val="none" w:sz="0" w:space="0" w:color="auto"/>
          </w:divBdr>
        </w:div>
        <w:div w:id="831221741">
          <w:marLeft w:val="0"/>
          <w:marRight w:val="0"/>
          <w:marTop w:val="192"/>
          <w:marBottom w:val="0"/>
          <w:divBdr>
            <w:top w:val="none" w:sz="0" w:space="0" w:color="auto"/>
            <w:left w:val="none" w:sz="0" w:space="0" w:color="auto"/>
            <w:bottom w:val="none" w:sz="0" w:space="0" w:color="auto"/>
            <w:right w:val="none" w:sz="0" w:space="0" w:color="auto"/>
          </w:divBdr>
        </w:div>
        <w:div w:id="1943687458">
          <w:marLeft w:val="0"/>
          <w:marRight w:val="0"/>
          <w:marTop w:val="192"/>
          <w:marBottom w:val="0"/>
          <w:divBdr>
            <w:top w:val="none" w:sz="0" w:space="0" w:color="auto"/>
            <w:left w:val="none" w:sz="0" w:space="0" w:color="auto"/>
            <w:bottom w:val="none" w:sz="0" w:space="0" w:color="auto"/>
            <w:right w:val="none" w:sz="0" w:space="0" w:color="auto"/>
          </w:divBdr>
        </w:div>
        <w:div w:id="1410034607">
          <w:marLeft w:val="0"/>
          <w:marRight w:val="0"/>
          <w:marTop w:val="0"/>
          <w:marBottom w:val="0"/>
          <w:divBdr>
            <w:top w:val="none" w:sz="0" w:space="0" w:color="auto"/>
            <w:left w:val="none" w:sz="0" w:space="0" w:color="auto"/>
            <w:bottom w:val="none" w:sz="0" w:space="0" w:color="auto"/>
            <w:right w:val="none" w:sz="0" w:space="0" w:color="auto"/>
          </w:divBdr>
          <w:divsChild>
            <w:div w:id="479003560">
              <w:marLeft w:val="0"/>
              <w:marRight w:val="0"/>
              <w:marTop w:val="192"/>
              <w:marBottom w:val="0"/>
              <w:divBdr>
                <w:top w:val="none" w:sz="0" w:space="0" w:color="auto"/>
                <w:left w:val="none" w:sz="0" w:space="0" w:color="auto"/>
                <w:bottom w:val="none" w:sz="0" w:space="0" w:color="auto"/>
                <w:right w:val="none" w:sz="0" w:space="0" w:color="auto"/>
              </w:divBdr>
            </w:div>
          </w:divsChild>
        </w:div>
        <w:div w:id="1372730004">
          <w:marLeft w:val="0"/>
          <w:marRight w:val="0"/>
          <w:marTop w:val="192"/>
          <w:marBottom w:val="0"/>
          <w:divBdr>
            <w:top w:val="none" w:sz="0" w:space="0" w:color="auto"/>
            <w:left w:val="none" w:sz="0" w:space="0" w:color="auto"/>
            <w:bottom w:val="none" w:sz="0" w:space="0" w:color="auto"/>
            <w:right w:val="none" w:sz="0" w:space="0" w:color="auto"/>
          </w:divBdr>
        </w:div>
        <w:div w:id="754516340">
          <w:marLeft w:val="0"/>
          <w:marRight w:val="0"/>
          <w:marTop w:val="0"/>
          <w:marBottom w:val="0"/>
          <w:divBdr>
            <w:top w:val="none" w:sz="0" w:space="0" w:color="auto"/>
            <w:left w:val="none" w:sz="0" w:space="0" w:color="auto"/>
            <w:bottom w:val="none" w:sz="0" w:space="0" w:color="auto"/>
            <w:right w:val="none" w:sz="0" w:space="0" w:color="auto"/>
          </w:divBdr>
          <w:divsChild>
            <w:div w:id="154601966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585cf44cd76d6cfd2491e5713fd663e8e56a3831/" TargetMode="External"/><Relationship Id="rId13" Type="http://schemas.openxmlformats.org/officeDocument/2006/relationships/hyperlink" Target="http://www.consultant.ru/document/cons_doc_LAW_372680/3d0cac60971a511280cbba229d9b6329c07731f7/" TargetMode="External"/><Relationship Id="rId3" Type="http://schemas.openxmlformats.org/officeDocument/2006/relationships/settings" Target="settings.xml"/><Relationship Id="rId7" Type="http://schemas.openxmlformats.org/officeDocument/2006/relationships/hyperlink" Target="http://www.consultant.ru/document/cons_doc_LAW_219799/f4c03dd9c490360b4d4a26a4e6631050554390af/" TargetMode="External"/><Relationship Id="rId12" Type="http://schemas.openxmlformats.org/officeDocument/2006/relationships/hyperlink" Target="http://www.consultant.ru/document/cons_doc_LAW_355880/a2588b2a1374c05e0939bb4df8e54fc0dfd6e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hyperlink" Target="http://www.consultant.ru/document/cons_doc_LAW_302839/3d0cac60971a511280cbba229d9b6329c07731f7/" TargetMode="External"/><Relationship Id="rId5" Type="http://schemas.openxmlformats.org/officeDocument/2006/relationships/hyperlink" Target="http://www.consultant.ru/document/cons_doc_LAW_355880/d44bdb356e6a691d0c72fef05ed16f68af0af9eb/" TargetMode="External"/><Relationship Id="rId15" Type="http://schemas.openxmlformats.org/officeDocument/2006/relationships/theme" Target="theme/theme1.xml"/><Relationship Id="rId10"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6</cp:revision>
  <cp:lastPrinted>2021-04-05T08:04:00Z</cp:lastPrinted>
  <dcterms:created xsi:type="dcterms:W3CDTF">2021-01-29T09:55:00Z</dcterms:created>
  <dcterms:modified xsi:type="dcterms:W3CDTF">2021-04-05T08:05:00Z</dcterms:modified>
</cp:coreProperties>
</file>