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8D2" w:rsidRDefault="00DB58D2" w:rsidP="00DB58D2">
      <w:pPr>
        <w:autoSpaceDN w:val="0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Вестник «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Биазинского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сельсовета»</w:t>
      </w:r>
    </w:p>
    <w:p w:rsidR="00DB58D2" w:rsidRDefault="00DB58D2" w:rsidP="00DB58D2">
      <w:pPr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</w:p>
    <w:p w:rsidR="00DB58D2" w:rsidRDefault="00DB58D2" w:rsidP="00DB58D2">
      <w:pPr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№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en-US"/>
        </w:rPr>
        <w:t>11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от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en-US"/>
        </w:rPr>
        <w:t>18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</w:t>
      </w:r>
      <w:r w:rsidR="00C37B34"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апреля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2024</w:t>
      </w:r>
    </w:p>
    <w:p w:rsidR="00DB58D2" w:rsidRDefault="00DB58D2" w:rsidP="00DB58D2">
      <w:pPr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тираж 30 экземпляров</w:t>
      </w:r>
    </w:p>
    <w:p w:rsidR="00DB58D2" w:rsidRDefault="00DB58D2" w:rsidP="00DB58D2">
      <w:pPr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Редактор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Трепова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М.А.</w:t>
      </w:r>
    </w:p>
    <w:p w:rsidR="00DB58D2" w:rsidRDefault="00DB58D2" w:rsidP="00DB58D2">
      <w:pPr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телефон 32-542</w:t>
      </w:r>
    </w:p>
    <w:p w:rsidR="00DB58D2" w:rsidRDefault="00DB58D2" w:rsidP="00DB58D2">
      <w:pPr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наш адрес: с.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Биаза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ул.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>Бугаева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  <w:t xml:space="preserve"> 72</w:t>
      </w:r>
    </w:p>
    <w:p w:rsidR="00BA52D1" w:rsidRPr="00BA52D1" w:rsidRDefault="00BA52D1" w:rsidP="00BA52D1">
      <w:pPr>
        <w:jc w:val="center"/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>***</w:t>
      </w:r>
    </w:p>
    <w:p w:rsidR="00BA52D1" w:rsidRDefault="00BA52D1" w:rsidP="00BA52D1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АДМИНИСТРАЦИЯ БИАЗИНСКОГО СЕЛЬСОВЕТА</w:t>
      </w:r>
    </w:p>
    <w:p w:rsidR="00BA52D1" w:rsidRDefault="00BA52D1" w:rsidP="00BA52D1">
      <w:pPr>
        <w:spacing w:after="0"/>
        <w:ind w:left="540" w:right="161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Северного района</w:t>
      </w:r>
    </w:p>
    <w:p w:rsidR="00BA52D1" w:rsidRPr="00BA52D1" w:rsidRDefault="00BA52D1" w:rsidP="00BA52D1">
      <w:pPr>
        <w:spacing w:after="0"/>
        <w:ind w:left="540" w:right="1615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        Новосибирской области</w:t>
      </w:r>
    </w:p>
    <w:p w:rsidR="00BA52D1" w:rsidRDefault="00BA52D1" w:rsidP="00BA52D1">
      <w:pPr>
        <w:spacing w:after="0"/>
        <w:ind w:left="540" w:right="161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О С Т А Н О В Л Е Н И Е</w:t>
      </w:r>
    </w:p>
    <w:p w:rsidR="00BA52D1" w:rsidRDefault="00BA52D1" w:rsidP="00BA52D1">
      <w:pPr>
        <w:spacing w:after="0"/>
        <w:ind w:left="540" w:right="1615"/>
        <w:jc w:val="center"/>
        <w:rPr>
          <w:rFonts w:ascii="Times New Roman" w:hAnsi="Times New Roman"/>
          <w:sz w:val="28"/>
          <w:szCs w:val="28"/>
        </w:rPr>
      </w:pPr>
    </w:p>
    <w:p w:rsidR="00BA52D1" w:rsidRPr="00712888" w:rsidRDefault="00BA52D1" w:rsidP="00BA52D1">
      <w:pPr>
        <w:spacing w:before="2" w:after="0" w:line="0" w:lineRule="atLeast"/>
        <w:ind w:right="-2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17.0</w:t>
      </w:r>
      <w:r w:rsidRPr="00712888">
        <w:rPr>
          <w:rFonts w:ascii="Times New Roman" w:hAnsi="Times New Roman"/>
          <w:bCs/>
          <w:sz w:val="28"/>
          <w:szCs w:val="28"/>
        </w:rPr>
        <w:t>4</w:t>
      </w:r>
      <w:r>
        <w:rPr>
          <w:rFonts w:ascii="Times New Roman" w:hAnsi="Times New Roman"/>
          <w:bCs/>
          <w:sz w:val="28"/>
          <w:szCs w:val="28"/>
        </w:rPr>
        <w:t xml:space="preserve">.2024                                    </w:t>
      </w:r>
      <w:proofErr w:type="spellStart"/>
      <w:r>
        <w:rPr>
          <w:rFonts w:ascii="Times New Roman" w:hAnsi="Times New Roman"/>
          <w:bCs/>
          <w:sz w:val="28"/>
          <w:szCs w:val="28"/>
        </w:rPr>
        <w:t>с</w:t>
      </w:r>
      <w:proofErr w:type="gramStart"/>
      <w:r>
        <w:rPr>
          <w:rFonts w:ascii="Times New Roman" w:hAnsi="Times New Roman"/>
          <w:bCs/>
          <w:sz w:val="28"/>
          <w:szCs w:val="28"/>
        </w:rPr>
        <w:t>.Б</w:t>
      </w:r>
      <w:proofErr w:type="gramEnd"/>
      <w:r>
        <w:rPr>
          <w:rFonts w:ascii="Times New Roman" w:hAnsi="Times New Roman"/>
          <w:bCs/>
          <w:sz w:val="28"/>
          <w:szCs w:val="28"/>
        </w:rPr>
        <w:t>иаза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№ 28</w:t>
      </w:r>
    </w:p>
    <w:p w:rsidR="00BA52D1" w:rsidRDefault="00BA52D1" w:rsidP="00BA52D1">
      <w:pPr>
        <w:spacing w:before="2" w:after="0" w:line="0" w:lineRule="atLeast"/>
        <w:ind w:right="-2"/>
        <w:jc w:val="center"/>
        <w:rPr>
          <w:rFonts w:ascii="Times New Roman" w:eastAsia="Times New Roman" w:hAnsi="Times New Roman"/>
          <w:sz w:val="28"/>
          <w:szCs w:val="28"/>
        </w:rPr>
      </w:pPr>
    </w:p>
    <w:p w:rsidR="00BA52D1" w:rsidRDefault="00BA52D1" w:rsidP="00BA52D1">
      <w:pPr>
        <w:spacing w:before="2" w:after="0" w:line="0" w:lineRule="atLeast"/>
        <w:ind w:right="-2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 введении на территории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Биазинского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сельсовета Северного района Новосибирской области особого противопожарного режима</w:t>
      </w:r>
    </w:p>
    <w:p w:rsidR="00BA52D1" w:rsidRDefault="00BA52D1" w:rsidP="00BA52D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x-none" w:eastAsia="x-none"/>
        </w:rPr>
      </w:pPr>
    </w:p>
    <w:p w:rsidR="00BA52D1" w:rsidRDefault="00BA52D1" w:rsidP="00BA52D1">
      <w:pPr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В связи с установлением на территории Новосибирской области высокого класса пожарной опасности, увеличением риска возникновения очагов природных пожаров и с целью минимизации последствий возможных чрезвычайных ситуаций, обусловленных возникновением природных пожаров, в соответствии с требованиями Федерального закона от 06.10.2003 № 131-ФЗ «Об общих принципах организации местного самоуправления в Российской Федерации», Федерального закона от 21.12.1994 № 68-ФЗ «О защите населения и территорий от чрезвычайных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ситуаций природного и техногенного характера», Федерального закона от 21.12.1994 № 69-ФЗ «О пожарной безопасности», Федерального закона от 22.06.2008 № 123-ФЗ «Технический регламент о требованиях пожарной безопасности», Постановления Правительства Новосибирской области от 15.0</w:t>
      </w:r>
      <w:r w:rsidRPr="00916363">
        <w:rPr>
          <w:rFonts w:ascii="Times New Roman" w:eastAsia="Times New Roman" w:hAnsi="Times New Roman"/>
          <w:sz w:val="28"/>
          <w:szCs w:val="28"/>
        </w:rPr>
        <w:t>4</w:t>
      </w:r>
      <w:r>
        <w:rPr>
          <w:rFonts w:ascii="Times New Roman" w:eastAsia="Times New Roman" w:hAnsi="Times New Roman"/>
          <w:sz w:val="28"/>
          <w:szCs w:val="28"/>
        </w:rPr>
        <w:t xml:space="preserve">.2024 №186-п «Об установлении особого противопожарного режима на территории Новосибирской области»,  администрация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Биазинского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сельсовета Северного района Новосибирской области </w:t>
      </w:r>
    </w:p>
    <w:p w:rsidR="00BA52D1" w:rsidRDefault="00BA52D1" w:rsidP="00BA52D1">
      <w:pPr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ПОСТАНОВЛЯЕТ:</w:t>
      </w:r>
    </w:p>
    <w:p w:rsidR="00BA52D1" w:rsidRDefault="00BA52D1" w:rsidP="00BA52D1">
      <w:pPr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1.  </w:t>
      </w:r>
      <w:r>
        <w:rPr>
          <w:rFonts w:ascii="Times New Roman" w:eastAsia="Times New Roman" w:hAnsi="Times New Roman"/>
          <w:sz w:val="28"/>
          <w:szCs w:val="28"/>
        </w:rPr>
        <w:t xml:space="preserve">Ввести с 19 апреля по 13 мая 2024 года на территории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Биазинского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сельсовета Северного района Новосибирской области особый противопожарный режим. </w:t>
      </w:r>
    </w:p>
    <w:p w:rsidR="00BA52D1" w:rsidRDefault="00BA52D1" w:rsidP="00BA52D1">
      <w:pPr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2. На период действия особого противопожарного режима на территории </w:t>
      </w:r>
      <w:proofErr w:type="spellStart"/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>Биазинского</w:t>
      </w:r>
      <w:proofErr w:type="spellEnd"/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сельсовета Северного района Новосибирской области:</w:t>
      </w:r>
    </w:p>
    <w:p w:rsidR="00BA52D1" w:rsidRDefault="00BA52D1" w:rsidP="00BA52D1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-провести проверку готовности сил и средств, для ликвидации возможных ЧС, вызванных лесными пожарами;</w:t>
      </w:r>
    </w:p>
    <w:p w:rsidR="00BA52D1" w:rsidRDefault="00BA52D1" w:rsidP="00BA52D1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-силами администрации муниципального образования организовать ежедневное патрулирование населенных пунктов, расположенных вблизи лесных массивов;</w:t>
      </w:r>
    </w:p>
    <w:p w:rsidR="00BA52D1" w:rsidRDefault="00BA52D1" w:rsidP="00BA52D1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-активизировать разъяснительную работу среди населения по доведению информации о мерах пожарной безопасности, угрозе возникновения и развития лесных пожаров;</w:t>
      </w:r>
    </w:p>
    <w:p w:rsidR="00BA52D1" w:rsidRDefault="00BA52D1" w:rsidP="00BA52D1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-запретить посещение гражданами лесов, кроме случаев, связанных с использованием лесов на основании заключенных государственных контрактов;</w:t>
      </w:r>
    </w:p>
    <w:p w:rsidR="00BA52D1" w:rsidRDefault="00BA52D1" w:rsidP="00BA52D1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-запретить </w:t>
      </w:r>
      <w:r w:rsidRPr="008E2EF2">
        <w:rPr>
          <w:rFonts w:ascii="Times New Roman" w:hAnsi="Times New Roman"/>
          <w:sz w:val="28"/>
          <w:szCs w:val="28"/>
        </w:rPr>
        <w:t>использование открытого огня, разведение костров и выжигание сухой растительности, сжигание мусора на территории поселения, садоводческих и огороднических некоммерческих товариществ, предприятий, полосах отвода линий электропередачи и автомобильных дорог;</w:t>
      </w:r>
    </w:p>
    <w:p w:rsidR="00BA52D1" w:rsidRDefault="00BA52D1" w:rsidP="00BA52D1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запретить </w:t>
      </w:r>
      <w:r w:rsidRPr="008E2EF2">
        <w:rPr>
          <w:rFonts w:ascii="Times New Roman" w:hAnsi="Times New Roman"/>
          <w:sz w:val="28"/>
          <w:szCs w:val="28"/>
        </w:rPr>
        <w:t>сжигание порубочных остатков и горючих материалов на земельных участках в границах полос отвода и охранных зон дорог;</w:t>
      </w:r>
    </w:p>
    <w:p w:rsidR="00BA52D1" w:rsidRDefault="00BA52D1" w:rsidP="00BA52D1">
      <w:pPr>
        <w:ind w:firstLine="35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запретить </w:t>
      </w:r>
      <w:r w:rsidRPr="008E2EF2">
        <w:rPr>
          <w:rFonts w:ascii="Times New Roman" w:hAnsi="Times New Roman"/>
          <w:sz w:val="28"/>
          <w:szCs w:val="28"/>
        </w:rPr>
        <w:t xml:space="preserve">приготовление пищи на открытом огне, углях (кострах, мангалах) и иных приспособлениях для тепловой обработки пищи с помощью открытого огня, в том числе на территориях частных домовладений, садоводческих или огороднических товариществ (за исключением приспособлений, находящихся на территориях и </w:t>
      </w:r>
      <w:proofErr w:type="spellStart"/>
      <w:r w:rsidRPr="008E2EF2">
        <w:rPr>
          <w:rFonts w:ascii="Times New Roman" w:hAnsi="Times New Roman"/>
          <w:sz w:val="28"/>
          <w:szCs w:val="28"/>
        </w:rPr>
        <w:t>эксплуатирующихся</w:t>
      </w:r>
      <w:proofErr w:type="spellEnd"/>
      <w:r w:rsidRPr="008E2EF2">
        <w:rPr>
          <w:rFonts w:ascii="Times New Roman" w:hAnsi="Times New Roman"/>
          <w:sz w:val="28"/>
          <w:szCs w:val="28"/>
        </w:rPr>
        <w:t xml:space="preserve"> организациями общественного питания);</w:t>
      </w:r>
    </w:p>
    <w:p w:rsidR="00BA52D1" w:rsidRDefault="00BA52D1" w:rsidP="00BA52D1">
      <w:pPr>
        <w:ind w:firstLine="35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запретить </w:t>
      </w:r>
      <w:r w:rsidRPr="00CD3814">
        <w:rPr>
          <w:rFonts w:ascii="Times New Roman" w:hAnsi="Times New Roman"/>
          <w:sz w:val="28"/>
          <w:szCs w:val="28"/>
        </w:rPr>
        <w:t>проведение огневых работ и других пожароопасных работ вне постоянных мест их проведения;</w:t>
      </w:r>
    </w:p>
    <w:p w:rsidR="00BA52D1" w:rsidRPr="00CD3814" w:rsidRDefault="00BA52D1" w:rsidP="00BA52D1">
      <w:pPr>
        <w:ind w:firstLine="35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 собственникам и пользователям территорий, прилегающих к лесу, обеспечить очистку от сухой травянистой растительности, пожнивных остатков, валежника, порубочных остатков, мусора и других горючих материалов на полосе шириной не менее 10 метров от леса и отделение леса противопожарной  минерализованной полосой шириной не менее 1,5 метра или иным противопожарным барьером (</w:t>
      </w:r>
      <w:r w:rsidRPr="0065351A">
        <w:rPr>
          <w:rFonts w:ascii="Times New Roman" w:hAnsi="Times New Roman"/>
          <w:sz w:val="28"/>
          <w:szCs w:val="28"/>
        </w:rPr>
        <w:t>вокруг населенных пунктов, подверженных угрозе лесных пожаров и других ландшафтных (природных) пожаров, противопожарные</w:t>
      </w:r>
      <w:proofErr w:type="gramEnd"/>
      <w:r w:rsidRPr="0065351A">
        <w:rPr>
          <w:rFonts w:ascii="Times New Roman" w:hAnsi="Times New Roman"/>
          <w:sz w:val="28"/>
          <w:szCs w:val="28"/>
        </w:rPr>
        <w:t xml:space="preserve"> минерализованные полосы и дополнительная очистка от сухой травянистой растительности, пожнивных остатков, валежника, порубочных остатков, мусора и других горючих материалов на полосе шириной не менее 10 метров</w:t>
      </w:r>
      <w:r>
        <w:rPr>
          <w:rFonts w:ascii="Times New Roman" w:hAnsi="Times New Roman"/>
          <w:sz w:val="28"/>
          <w:szCs w:val="28"/>
        </w:rPr>
        <w:t>);</w:t>
      </w:r>
    </w:p>
    <w:p w:rsidR="00BA52D1" w:rsidRPr="008E2EF2" w:rsidRDefault="00BA52D1" w:rsidP="00BA52D1">
      <w:pPr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запретить на территориях населенных пунктов, а также на расстоянии менее 1000 метров от лесов запуск неуправляемых изделий из горючих материалов, принцип подъема которых на высоту, основан на нагревании воздуха внутри конструкции с помощью открытого огня.</w:t>
      </w:r>
    </w:p>
    <w:p w:rsidR="00BA52D1" w:rsidRDefault="00BA52D1" w:rsidP="00BA52D1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</w:t>
      </w:r>
      <w:r w:rsidRPr="0016388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6388B">
        <w:rPr>
          <w:rFonts w:ascii="Times New Roman" w:hAnsi="Times New Roman"/>
          <w:sz w:val="28"/>
          <w:szCs w:val="28"/>
        </w:rPr>
        <w:t>Разместить</w:t>
      </w:r>
      <w:proofErr w:type="gramEnd"/>
      <w:r w:rsidRPr="0016388B">
        <w:rPr>
          <w:rFonts w:ascii="Times New Roman" w:hAnsi="Times New Roman"/>
          <w:sz w:val="28"/>
          <w:szCs w:val="28"/>
        </w:rPr>
        <w:t xml:space="preserve"> настоящее постановление на официальном сайте администрации </w:t>
      </w:r>
      <w:proofErr w:type="spellStart"/>
      <w:r w:rsidRPr="0016388B">
        <w:rPr>
          <w:rFonts w:ascii="Times New Roman" w:hAnsi="Times New Roman"/>
          <w:sz w:val="28"/>
          <w:szCs w:val="28"/>
        </w:rPr>
        <w:t>Биазинского</w:t>
      </w:r>
      <w:proofErr w:type="spellEnd"/>
      <w:r w:rsidRPr="0016388B">
        <w:rPr>
          <w:rFonts w:ascii="Times New Roman" w:hAnsi="Times New Roman"/>
          <w:sz w:val="28"/>
          <w:szCs w:val="28"/>
        </w:rPr>
        <w:t xml:space="preserve"> сельсовета Северного района Новосибирской </w:t>
      </w:r>
      <w:r w:rsidRPr="0016388B">
        <w:rPr>
          <w:rFonts w:ascii="Times New Roman" w:hAnsi="Times New Roman"/>
          <w:sz w:val="28"/>
          <w:szCs w:val="28"/>
        </w:rPr>
        <w:lastRenderedPageBreak/>
        <w:t xml:space="preserve">области и опубликовать в периодическом печатном издании «Вестник </w:t>
      </w:r>
      <w:proofErr w:type="spellStart"/>
      <w:r w:rsidRPr="0016388B">
        <w:rPr>
          <w:rFonts w:ascii="Times New Roman" w:hAnsi="Times New Roman"/>
          <w:sz w:val="28"/>
          <w:szCs w:val="28"/>
        </w:rPr>
        <w:t>Биазинского</w:t>
      </w:r>
      <w:proofErr w:type="spellEnd"/>
      <w:r w:rsidRPr="0016388B">
        <w:rPr>
          <w:rFonts w:ascii="Times New Roman" w:hAnsi="Times New Roman"/>
          <w:sz w:val="28"/>
          <w:szCs w:val="28"/>
        </w:rPr>
        <w:t xml:space="preserve"> сельсовета»</w:t>
      </w:r>
      <w:r w:rsidRPr="0016388B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      </w:t>
      </w:r>
    </w:p>
    <w:p w:rsidR="00BA52D1" w:rsidRDefault="00BA52D1" w:rsidP="00BA52D1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BA52D1" w:rsidRDefault="00BA52D1" w:rsidP="00BA52D1">
      <w:pPr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 Контроль  исполнения данного постановления оставляю за собой.</w:t>
      </w:r>
    </w:p>
    <w:p w:rsidR="00BA52D1" w:rsidRDefault="00BA52D1" w:rsidP="00BA52D1">
      <w:pPr>
        <w:tabs>
          <w:tab w:val="left" w:pos="9921"/>
        </w:tabs>
        <w:spacing w:after="0" w:line="240" w:lineRule="auto"/>
        <w:ind w:right="-2"/>
        <w:jc w:val="both"/>
        <w:rPr>
          <w:rFonts w:ascii="Times New Roman" w:eastAsia="Times New Roman" w:hAnsi="Times New Roman"/>
          <w:sz w:val="28"/>
          <w:szCs w:val="28"/>
        </w:rPr>
      </w:pPr>
    </w:p>
    <w:p w:rsidR="00BA52D1" w:rsidRDefault="00BA52D1" w:rsidP="00BA52D1">
      <w:pPr>
        <w:tabs>
          <w:tab w:val="left" w:pos="9921"/>
        </w:tabs>
        <w:spacing w:after="0" w:line="240" w:lineRule="auto"/>
        <w:ind w:right="-2"/>
        <w:jc w:val="both"/>
        <w:rPr>
          <w:rFonts w:ascii="Times New Roman" w:eastAsia="Times New Roman" w:hAnsi="Times New Roman"/>
          <w:sz w:val="28"/>
          <w:szCs w:val="28"/>
        </w:rPr>
      </w:pPr>
    </w:p>
    <w:p w:rsidR="00BA52D1" w:rsidRDefault="00BA52D1" w:rsidP="00BA52D1">
      <w:pPr>
        <w:shd w:val="clear" w:color="auto" w:fill="FFFFFF"/>
        <w:tabs>
          <w:tab w:val="left" w:pos="9921"/>
        </w:tabs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И. о. Главы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Биазинского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сельсовета</w:t>
      </w:r>
    </w:p>
    <w:p w:rsidR="000735E3" w:rsidRDefault="00BA52D1" w:rsidP="00BA52D1">
      <w:pPr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Северного района Новосибирской области                                 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М.А.Трепова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</w:t>
      </w:r>
    </w:p>
    <w:p w:rsidR="00BA52D1" w:rsidRDefault="00BA52D1" w:rsidP="00BA52D1">
      <w:pPr>
        <w:widowControl w:val="0"/>
        <w:contextualSpacing/>
        <w:jc w:val="center"/>
        <w:rPr>
          <w:rFonts w:ascii="Times New Roman" w:hAnsi="Times New Roman" w:cs="Times New Roman"/>
          <w:bCs/>
          <w:snapToGrid w:val="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napToGrid w:val="0"/>
          <w:sz w:val="28"/>
          <w:szCs w:val="28"/>
          <w:lang w:val="en-US"/>
        </w:rPr>
        <w:t>***</w:t>
      </w:r>
    </w:p>
    <w:p w:rsidR="00BA52D1" w:rsidRDefault="00BA52D1" w:rsidP="00BA52D1">
      <w:pPr>
        <w:widowControl w:val="0"/>
        <w:contextualSpacing/>
        <w:jc w:val="center"/>
        <w:rPr>
          <w:rFonts w:ascii="Times New Roman" w:hAnsi="Times New Roman" w:cs="Times New Roman"/>
          <w:bCs/>
          <w:snapToGrid w:val="0"/>
          <w:sz w:val="28"/>
          <w:szCs w:val="28"/>
        </w:rPr>
      </w:pPr>
      <w:r>
        <w:rPr>
          <w:rFonts w:ascii="Times New Roman" w:hAnsi="Times New Roman" w:cs="Times New Roman"/>
          <w:bCs/>
          <w:snapToGrid w:val="0"/>
          <w:sz w:val="28"/>
          <w:szCs w:val="28"/>
        </w:rPr>
        <w:t xml:space="preserve">АДМИНИСТРАЦИЯ БИАЗИНСКОГО СЕЛЬСОВЕТА </w:t>
      </w:r>
    </w:p>
    <w:p w:rsidR="00BA52D1" w:rsidRDefault="00BA52D1" w:rsidP="00BA52D1">
      <w:pPr>
        <w:widowControl w:val="0"/>
        <w:contextualSpacing/>
        <w:jc w:val="center"/>
        <w:rPr>
          <w:rFonts w:ascii="Times New Roman" w:hAnsi="Times New Roman" w:cs="Times New Roman"/>
          <w:bCs/>
          <w:snapToGrid w:val="0"/>
          <w:sz w:val="28"/>
          <w:szCs w:val="28"/>
        </w:rPr>
      </w:pPr>
      <w:r>
        <w:rPr>
          <w:rFonts w:ascii="Times New Roman" w:hAnsi="Times New Roman" w:cs="Times New Roman"/>
          <w:bCs/>
          <w:snapToGrid w:val="0"/>
          <w:sz w:val="28"/>
          <w:szCs w:val="28"/>
        </w:rPr>
        <w:t xml:space="preserve">Северного района </w:t>
      </w:r>
    </w:p>
    <w:p w:rsidR="00BA52D1" w:rsidRPr="00BA52D1" w:rsidRDefault="00BA52D1" w:rsidP="00BA52D1">
      <w:pPr>
        <w:widowControl w:val="0"/>
        <w:contextualSpacing/>
        <w:jc w:val="center"/>
        <w:rPr>
          <w:rFonts w:ascii="Times New Roman" w:hAnsi="Times New Roman" w:cs="Times New Roman"/>
          <w:bCs/>
          <w:snapToGrid w:val="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napToGrid w:val="0"/>
          <w:sz w:val="28"/>
          <w:szCs w:val="28"/>
        </w:rPr>
        <w:t>Новосибирской области</w:t>
      </w:r>
    </w:p>
    <w:p w:rsidR="00BA52D1" w:rsidRPr="00BA52D1" w:rsidRDefault="00BA52D1" w:rsidP="00BA52D1">
      <w:pPr>
        <w:widowControl w:val="0"/>
        <w:jc w:val="center"/>
        <w:rPr>
          <w:rFonts w:ascii="Times New Roman" w:hAnsi="Times New Roman" w:cs="Times New Roman"/>
          <w:bCs/>
          <w:snapToGrid w:val="0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napToGrid w:val="0"/>
          <w:sz w:val="28"/>
          <w:szCs w:val="28"/>
        </w:rPr>
        <w:t>ПОСТАНОВЛЕНИЕ</w:t>
      </w:r>
    </w:p>
    <w:p w:rsidR="00BA52D1" w:rsidRPr="00BA52D1" w:rsidRDefault="00BA52D1" w:rsidP="00BA52D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296B27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.04.202</w:t>
      </w:r>
      <w:r w:rsidRPr="00296B2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г.                                                                                                     № </w:t>
      </w:r>
      <w:r w:rsidRPr="00296B27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A52D1" w:rsidRDefault="00BA52D1" w:rsidP="00BA52D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 утверждении плана мероприятий по обеспечению пожарной безопасности для населённых пунктов </w:t>
      </w:r>
      <w:proofErr w:type="spellStart"/>
      <w:r>
        <w:rPr>
          <w:rFonts w:ascii="Times New Roman" w:hAnsi="Times New Roman" w:cs="Times New Roman"/>
          <w:sz w:val="28"/>
        </w:rPr>
        <w:t>Биазинского</w:t>
      </w:r>
      <w:proofErr w:type="spellEnd"/>
      <w:r>
        <w:rPr>
          <w:rFonts w:ascii="Times New Roman" w:hAnsi="Times New Roman" w:cs="Times New Roman"/>
          <w:sz w:val="28"/>
        </w:rPr>
        <w:t xml:space="preserve"> сельсовета Северного района Новосибирской области на 20</w:t>
      </w:r>
      <w:r w:rsidRPr="00296B27">
        <w:rPr>
          <w:rFonts w:ascii="Times New Roman" w:hAnsi="Times New Roman" w:cs="Times New Roman"/>
          <w:sz w:val="28"/>
        </w:rPr>
        <w:t>24</w:t>
      </w:r>
      <w:r>
        <w:rPr>
          <w:rFonts w:ascii="Times New Roman" w:hAnsi="Times New Roman" w:cs="Times New Roman"/>
          <w:sz w:val="28"/>
        </w:rPr>
        <w:t xml:space="preserve"> год</w:t>
      </w:r>
    </w:p>
    <w:p w:rsidR="00BA52D1" w:rsidRDefault="00BA52D1" w:rsidP="00BA52D1">
      <w:pPr>
        <w:pStyle w:val="2"/>
        <w:spacing w:after="0" w:line="240" w:lineRule="auto"/>
        <w:ind w:right="282"/>
        <w:rPr>
          <w:rFonts w:ascii="Times New Roman" w:hAnsi="Times New Roman"/>
          <w:b/>
          <w:sz w:val="28"/>
          <w:szCs w:val="28"/>
        </w:rPr>
      </w:pPr>
    </w:p>
    <w:p w:rsidR="00BA52D1" w:rsidRDefault="00BA52D1" w:rsidP="00BA52D1">
      <w:pPr>
        <w:pStyle w:val="2"/>
        <w:spacing w:after="0" w:line="240" w:lineRule="auto"/>
        <w:ind w:right="282"/>
        <w:jc w:val="center"/>
        <w:rPr>
          <w:rFonts w:ascii="Times New Roman" w:hAnsi="Times New Roman"/>
          <w:b/>
          <w:sz w:val="28"/>
          <w:szCs w:val="28"/>
        </w:rPr>
      </w:pPr>
    </w:p>
    <w:p w:rsidR="00BA52D1" w:rsidRDefault="00BA52D1" w:rsidP="00BA52D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21 декабря 1994 г. № 69-ФЗ</w:t>
      </w:r>
      <w:r>
        <w:rPr>
          <w:rFonts w:ascii="Times New Roman" w:hAnsi="Times New Roman"/>
          <w:sz w:val="28"/>
          <w:szCs w:val="28"/>
        </w:rPr>
        <w:t xml:space="preserve">, «О пожарной безопасности», Федеральным законом от 06 октября 2003 г.    № 131-ФЗ «Об общих принципах организации местного самоуправления в Российской Федерации», в целях предупреждения пожаров, уменьшения их последствий в том числе, связанных с гибелью людей, руководствуясь Уставом </w:t>
      </w:r>
      <w:proofErr w:type="spellStart"/>
      <w:r>
        <w:rPr>
          <w:rFonts w:ascii="Times New Roman" w:hAnsi="Times New Roman"/>
          <w:sz w:val="28"/>
          <w:szCs w:val="28"/>
        </w:rPr>
        <w:t>Биазинского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сельсовета Северного района Новосибирской области, ПОСТАНОВЛЯЮ</w:t>
      </w:r>
      <w:r>
        <w:rPr>
          <w:rFonts w:ascii="Times New Roman" w:hAnsi="Times New Roman"/>
          <w:color w:val="000000"/>
          <w:kern w:val="20"/>
          <w:sz w:val="28"/>
          <w:szCs w:val="28"/>
        </w:rPr>
        <w:t>:</w:t>
      </w:r>
      <w:proofErr w:type="gramEnd"/>
    </w:p>
    <w:p w:rsidR="00BA52D1" w:rsidRDefault="00BA52D1" w:rsidP="00BA52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Утвердить план мероприятий по </w:t>
      </w:r>
      <w:r>
        <w:rPr>
          <w:rFonts w:ascii="Times New Roman" w:hAnsi="Times New Roman" w:cs="Times New Roman"/>
          <w:bCs/>
          <w:color w:val="000000"/>
          <w:spacing w:val="2"/>
          <w:sz w:val="28"/>
          <w:szCs w:val="26"/>
        </w:rPr>
        <w:t xml:space="preserve">обеспечению пожарной безопасности </w:t>
      </w:r>
      <w:proofErr w:type="spellStart"/>
      <w:r>
        <w:rPr>
          <w:rFonts w:ascii="Times New Roman" w:hAnsi="Times New Roman" w:cs="Times New Roman"/>
          <w:bCs/>
          <w:color w:val="000000"/>
          <w:spacing w:val="2"/>
          <w:sz w:val="28"/>
          <w:szCs w:val="26"/>
        </w:rPr>
        <w:t>Биазинского</w:t>
      </w:r>
      <w:proofErr w:type="spellEnd"/>
      <w:r>
        <w:rPr>
          <w:rFonts w:ascii="Times New Roman" w:hAnsi="Times New Roman" w:cs="Times New Roman"/>
          <w:bCs/>
          <w:color w:val="000000"/>
          <w:spacing w:val="2"/>
          <w:sz w:val="28"/>
          <w:szCs w:val="26"/>
        </w:rPr>
        <w:t xml:space="preserve"> сельсовета Северного района Новосибирской области  на 2024 год </w:t>
      </w:r>
      <w:r>
        <w:rPr>
          <w:rFonts w:ascii="Times New Roman" w:hAnsi="Times New Roman" w:cs="Times New Roman"/>
          <w:sz w:val="28"/>
          <w:szCs w:val="28"/>
        </w:rPr>
        <w:t>(прилагается).</w:t>
      </w:r>
    </w:p>
    <w:p w:rsidR="00BA52D1" w:rsidRDefault="00BA52D1" w:rsidP="00BA52D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Опубликовать настоящее постановление в «Вестнике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Биазинского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сельсовета».</w:t>
      </w:r>
    </w:p>
    <w:p w:rsidR="00BA52D1" w:rsidRDefault="00BA52D1" w:rsidP="00BA52D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постановления, оставляю за собой.</w:t>
      </w:r>
    </w:p>
    <w:p w:rsidR="00BA52D1" w:rsidRDefault="00BA52D1" w:rsidP="00BA52D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Постановление вступает в силу со дня его подписания.</w:t>
      </w:r>
    </w:p>
    <w:p w:rsidR="00BA52D1" w:rsidRDefault="00BA52D1" w:rsidP="00BA52D1">
      <w:pPr>
        <w:spacing w:after="0" w:line="240" w:lineRule="auto"/>
        <w:rPr>
          <w:rFonts w:ascii="Times New Roman" w:hAnsi="Times New Roman"/>
          <w:sz w:val="27"/>
          <w:szCs w:val="27"/>
        </w:rPr>
      </w:pPr>
    </w:p>
    <w:p w:rsidR="00BA52D1" w:rsidRDefault="00BA52D1" w:rsidP="00BA52D1">
      <w:pPr>
        <w:spacing w:after="0" w:line="240" w:lineRule="auto"/>
        <w:rPr>
          <w:rFonts w:ascii="Times New Roman" w:hAnsi="Times New Roman"/>
          <w:sz w:val="27"/>
          <w:szCs w:val="27"/>
        </w:rPr>
      </w:pPr>
    </w:p>
    <w:p w:rsidR="00BA52D1" w:rsidRDefault="00BA52D1" w:rsidP="00BA52D1">
      <w:pPr>
        <w:spacing w:after="0" w:line="240" w:lineRule="auto"/>
        <w:rPr>
          <w:rFonts w:ascii="Times New Roman" w:hAnsi="Times New Roman"/>
          <w:sz w:val="27"/>
          <w:szCs w:val="27"/>
        </w:rPr>
      </w:pPr>
    </w:p>
    <w:p w:rsidR="00BA52D1" w:rsidRDefault="00BA52D1" w:rsidP="00BA52D1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Глава </w:t>
      </w:r>
      <w:proofErr w:type="spellStart"/>
      <w:r>
        <w:rPr>
          <w:rFonts w:ascii="Times New Roman" w:hAnsi="Times New Roman"/>
          <w:sz w:val="27"/>
          <w:szCs w:val="27"/>
        </w:rPr>
        <w:t>Биазинского</w:t>
      </w:r>
      <w:proofErr w:type="spellEnd"/>
      <w:r>
        <w:rPr>
          <w:rFonts w:ascii="Times New Roman" w:hAnsi="Times New Roman"/>
          <w:sz w:val="27"/>
          <w:szCs w:val="27"/>
        </w:rPr>
        <w:t xml:space="preserve"> сельсовета Северного района </w:t>
      </w:r>
    </w:p>
    <w:p w:rsidR="00BA52D1" w:rsidRDefault="00BA52D1" w:rsidP="00BA52D1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Новосибирской области                                                               </w:t>
      </w:r>
      <w:proofErr w:type="spellStart"/>
      <w:r>
        <w:rPr>
          <w:rFonts w:ascii="Times New Roman" w:hAnsi="Times New Roman"/>
          <w:sz w:val="27"/>
          <w:szCs w:val="27"/>
        </w:rPr>
        <w:t>Н.А.Стебукова</w:t>
      </w:r>
      <w:proofErr w:type="spellEnd"/>
    </w:p>
    <w:p w:rsidR="00BA52D1" w:rsidRDefault="00BA52D1" w:rsidP="00BA52D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BA52D1" w:rsidRPr="00BA52D1" w:rsidRDefault="00BA52D1" w:rsidP="00BA52D1">
      <w:pPr>
        <w:pStyle w:val="a3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A52D1" w:rsidTr="00387105">
        <w:tc>
          <w:tcPr>
            <w:tcW w:w="4785" w:type="dxa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sz w:val="26"/>
                <w:szCs w:val="26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168091" wp14:editId="084F2C1F">
                      <wp:simplePos x="0" y="0"/>
                      <wp:positionH relativeFrom="column">
                        <wp:posOffset>2834640</wp:posOffset>
                      </wp:positionH>
                      <wp:positionV relativeFrom="paragraph">
                        <wp:posOffset>-361950</wp:posOffset>
                      </wp:positionV>
                      <wp:extent cx="390525" cy="238125"/>
                      <wp:effectExtent l="0" t="0" r="28575" b="28575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05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26" style="position:absolute;margin-left:223.2pt;margin-top:-28.5pt;width:30.7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" fillcolor="white [3212]" strokecolor="white [3212]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4786" w:type="dxa"/>
          </w:tcPr>
          <w:p w:rsidR="00BA52D1" w:rsidRDefault="00BA52D1" w:rsidP="00387105">
            <w:pPr>
              <w:jc w:val="righ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ПРИЛОЖЕНИЕ </w:t>
            </w:r>
          </w:p>
          <w:p w:rsidR="00BA52D1" w:rsidRDefault="00BA52D1" w:rsidP="00387105">
            <w:pPr>
              <w:jc w:val="righ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к постановлению администрации</w:t>
            </w:r>
          </w:p>
          <w:p w:rsidR="00BA52D1" w:rsidRDefault="00BA52D1" w:rsidP="00387105">
            <w:pPr>
              <w:jc w:val="right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сельсовета Северного района Новосибирской области</w:t>
            </w:r>
          </w:p>
          <w:p w:rsidR="00BA52D1" w:rsidRPr="00296B27" w:rsidRDefault="00BA52D1" w:rsidP="00387105">
            <w:pPr>
              <w:jc w:val="right"/>
              <w:rPr>
                <w:rFonts w:ascii="Times New Roman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от 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18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.04.2024 № </w:t>
            </w: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30</w:t>
            </w: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  <w:lang w:eastAsia="en-US"/>
              </w:rPr>
            </w:pPr>
          </w:p>
        </w:tc>
      </w:tr>
    </w:tbl>
    <w:p w:rsidR="00BA52D1" w:rsidRPr="00BA52D1" w:rsidRDefault="00BA52D1" w:rsidP="00BA52D1">
      <w:pPr>
        <w:widowControl w:val="0"/>
        <w:autoSpaceDE w:val="0"/>
        <w:autoSpaceDN w:val="0"/>
        <w:adjustRightInd w:val="0"/>
        <w:rPr>
          <w:b/>
          <w:sz w:val="26"/>
          <w:szCs w:val="26"/>
          <w:lang w:val="en-US"/>
        </w:rPr>
      </w:pPr>
    </w:p>
    <w:p w:rsidR="00BA52D1" w:rsidRDefault="00BA52D1" w:rsidP="00BA52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План </w:t>
      </w:r>
    </w:p>
    <w:p w:rsidR="00BA52D1" w:rsidRDefault="00BA52D1" w:rsidP="00BA52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мероприятий по обеспечению пожарной безопасности </w:t>
      </w:r>
    </w:p>
    <w:p w:rsidR="00BA52D1" w:rsidRDefault="00BA52D1" w:rsidP="00BA52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для населённых пунктов </w:t>
      </w:r>
      <w:proofErr w:type="spellStart"/>
      <w:r>
        <w:rPr>
          <w:rFonts w:ascii="Times New Roman" w:hAnsi="Times New Roman" w:cs="Times New Roman"/>
          <w:b/>
          <w:sz w:val="28"/>
        </w:rPr>
        <w:t>Биазинского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сельсовета Северного района Новосибирской области на 2024 год.</w:t>
      </w:r>
    </w:p>
    <w:p w:rsidR="00BA52D1" w:rsidRDefault="00BA52D1" w:rsidP="00BA52D1">
      <w:pPr>
        <w:framePr w:h="720" w:hSpace="38" w:wrap="notBeside" w:vAnchor="text" w:hAnchor="margin" w:x="-1103" w:y="4743"/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:rsidR="00BA52D1" w:rsidRDefault="00BA52D1" w:rsidP="00BA52D1">
      <w:pPr>
        <w:widowControl w:val="0"/>
        <w:autoSpaceDE w:val="0"/>
        <w:autoSpaceDN w:val="0"/>
        <w:adjustRightInd w:val="0"/>
        <w:spacing w:line="240" w:lineRule="auto"/>
        <w:rPr>
          <w:sz w:val="20"/>
          <w:szCs w:val="20"/>
        </w:rPr>
      </w:pPr>
    </w:p>
    <w:tbl>
      <w:tblPr>
        <w:tblW w:w="10020" w:type="dxa"/>
        <w:tblInd w:w="-244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67"/>
        <w:gridCol w:w="142"/>
        <w:gridCol w:w="4293"/>
        <w:gridCol w:w="1417"/>
        <w:gridCol w:w="1984"/>
        <w:gridCol w:w="283"/>
        <w:gridCol w:w="1234"/>
      </w:tblGrid>
      <w:tr w:rsidR="00BA52D1" w:rsidTr="00BA52D1">
        <w:trPr>
          <w:trHeight w:hRule="exact" w:val="884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Наименование мероприятия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Срок реализации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Ответственные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за выполнение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Примечание</w:t>
            </w:r>
          </w:p>
        </w:tc>
      </w:tr>
      <w:tr w:rsidR="00BA52D1" w:rsidTr="00BA52D1">
        <w:trPr>
          <w:trHeight w:val="464"/>
        </w:trPr>
        <w:tc>
          <w:tcPr>
            <w:tcW w:w="1002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81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I. Подготовка и корректировка нормативных правовых актов </w:t>
            </w: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81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 нормативных документов по вопросам обеспечения пожарной безопасности</w:t>
            </w: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A52D1" w:rsidTr="00BA52D1">
        <w:trPr>
          <w:trHeight w:hRule="exact" w:val="722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1.1.1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 проведении обследований населенных пунктов подверженных угрозам ландшафтных пожаров.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 1 июля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 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A52D1" w:rsidTr="00BA52D1">
        <w:trPr>
          <w:trHeight w:hRule="exact" w:val="692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1.1.2.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 осенне-зимний пожароопасный период.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 15 сентября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A52D1" w:rsidTr="00BA52D1">
        <w:trPr>
          <w:trHeight w:hRule="exact" w:val="700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1.1.3.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 период проведения сельскохозяйственных посевных и уборочных работ.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 01 июля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A52D1" w:rsidTr="00BA52D1">
        <w:trPr>
          <w:trHeight w:hRule="exact" w:val="724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1.1.4.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 обучению населения мерам пожарной безопасности.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 31 января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A52D1" w:rsidTr="00BA52D1">
        <w:trPr>
          <w:cantSplit/>
          <w:trHeight w:hRule="exact" w:val="957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1.2. </w:t>
            </w: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Разработать (откорректировать) и утвердить планы привлечения сил и средств на тушение пожаров, в том числе тушение пожаров на ненаселенных территориях  на 2025год</w:t>
            </w: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25 декабря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. 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A52D1" w:rsidTr="00BA52D1">
        <w:trPr>
          <w:cantSplit/>
          <w:trHeight w:hRule="exact" w:val="1526"/>
        </w:trPr>
        <w:tc>
          <w:tcPr>
            <w:tcW w:w="6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1.3.</w:t>
            </w: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Подготовить бюджетные заявки на выделение денежных средств (субвенций) бюджету  поселения на обеспечение первичных мер пожарной безопасности, повышение уровня противопожарной защиты муниципальных учреждений.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 1 января с последующей  корректировкой по мере необходимости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при формировании бюджета на следующий финансовый год</w:t>
            </w: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A52D1" w:rsidTr="00BA52D1">
        <w:trPr>
          <w:trHeight w:hRule="exact" w:val="1131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1.4.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Разработать и утвердить график работы по обучению и информированию населения о мерах пожарной безопасности, ведению противопожарной пропаганды и агитации в СМИ.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 июля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A52D1" w:rsidTr="00BA52D1">
        <w:trPr>
          <w:trHeight w:hRule="exact" w:val="986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1.5.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Разработать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при необходимости откорректировать) соглашения о взаимодействии со службами жизнеобеспечения при ликвидации ЧС (аварий, пожаров и т.п.)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 15 июля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A52D1" w:rsidTr="00BA52D1">
        <w:trPr>
          <w:trHeight w:hRule="exact" w:val="1131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1.8.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Разработать, ежемесячно начиная с 01.07.2024 графики рейдовых мероприятий для патрульно-маневренных групп сельского поселения  по проведению профилактики пожаров в жилье и на территории населенных пунктов.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Ежемесячно до 1 числа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A52D1" w:rsidTr="00BA52D1">
        <w:trPr>
          <w:trHeight w:val="566"/>
        </w:trPr>
        <w:tc>
          <w:tcPr>
            <w:tcW w:w="1002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lastRenderedPageBreak/>
              <w:t xml:space="preserve">II. Организация работы при подготовке к весенне-летнему пожароопасному периоду </w:t>
            </w: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(перечень мероприятий, включаемых в план)</w:t>
            </w:r>
          </w:p>
        </w:tc>
      </w:tr>
      <w:tr w:rsidR="00BA52D1" w:rsidTr="00BA52D1">
        <w:trPr>
          <w:trHeight w:hRule="exact" w:val="848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2.1.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Создать запас горюче-смазочных материалов, огнетушащих средств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 1 числу каждого месяца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A52D1" w:rsidTr="00BA52D1">
        <w:trPr>
          <w:trHeight w:hRule="exact" w:val="1880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2.2.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Взять на учет места произрастания сухой растительности, в том числе,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прилегающих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к населенным пунктам и объектам защиты. Провести опашку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территорий населенных пунктов, прилегающих к участкам произрастания сухой травы и древесно-кустарниковой растительности не зависимо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от принадлежности земельного участка.</w:t>
            </w: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течение всего периода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опашка </w:t>
            </w: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сентябрь-октябрь </w:t>
            </w: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2024 года</w:t>
            </w:r>
          </w:p>
        </w:tc>
      </w:tr>
      <w:tr w:rsidR="00BA52D1" w:rsidTr="00BA52D1">
        <w:trPr>
          <w:trHeight w:hRule="exact" w:val="1408"/>
        </w:trPr>
        <w:tc>
          <w:tcPr>
            <w:tcW w:w="6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2.3.</w:t>
            </w:r>
          </w:p>
        </w:tc>
        <w:tc>
          <w:tcPr>
            <w:tcW w:w="443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Провести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обкос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территорий, подверженных возгораниям и прилегающих к населенным пунктам, в целях их локализации, в том числе,  мест захоронения и прилегающих к ним территорий, а также пустующих  бесхозяйных усадеб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 учетом местных условий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 </w:t>
            </w:r>
          </w:p>
        </w:tc>
        <w:tc>
          <w:tcPr>
            <w:tcW w:w="151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июнь-сентябрь</w:t>
            </w:r>
          </w:p>
        </w:tc>
      </w:tr>
      <w:tr w:rsidR="00BA52D1" w:rsidTr="00BA52D1">
        <w:trPr>
          <w:trHeight w:hRule="exact" w:val="1957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2.4.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Провести профилактические выжигания сухих горючих материалов на участках, примыкающих к населенным пунктам и объектам экономики на площадях ограниченных естественными и искусственными преградами для распространения огня в соответствии с требования правил противопожарного режима в РФ утвержденными  ПП от 16.09.2020 № 1479.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 учетом местных условий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A52D1" w:rsidTr="00BA52D1">
        <w:trPr>
          <w:trHeight w:hRule="exact" w:val="1832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2.5.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Провести сверку с ПСЧ 122  и организовать ремонт источников наружного противопожарного водоснабжения (пожарные гидранты,  пожарные  водоемы), включая источники водоснабжения на территориях предприятий, восстановить указатели мест расположения пожарных гидрантов, выполнить их подсветку в темное время суток.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 15 июля-</w:t>
            </w: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15 сентября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A52D1" w:rsidTr="00BA52D1">
        <w:trPr>
          <w:trHeight w:hRule="exact" w:val="1125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2.6.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Подготовить адресный список бесхозных строений, отсутствующих указателей улиц, номеров домов. Принять меры по восстановлению отсутствующих указателей улиц, домов.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До 15 июля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A52D1" w:rsidTr="00BA52D1">
        <w:trPr>
          <w:trHeight w:hRule="exact" w:val="1149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2.7.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Регулярно обновлять информационные материалы по пропаганде мер пожарной безопасности, установить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своевременным обновлением размещаемой информации в СМИ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 течение </w:t>
            </w: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года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A52D1" w:rsidTr="00BA52D1">
        <w:trPr>
          <w:trHeight w:hRule="exact" w:val="1407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2.8.</w:t>
            </w: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Провести работу с населением с целью доведения информации о необходимости оснащения подворий граждан первичными средствами пожаротушения (баграми, лопатами, емкостями с водой) для оказания первой помощи по тушению пожаров.</w:t>
            </w: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На летних и осенних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поуличных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сходах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A52D1" w:rsidTr="00BA52D1">
        <w:trPr>
          <w:trHeight w:hRule="exact" w:val="1295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2.9.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Обеспечить добровольную пожарную дружину в сельском поселении средствами для тушения ландшафтных пожаров (ранцевые огнетушители), а так же техникой приспособленной для тушения пожаров.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01 июля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A52D1" w:rsidTr="00BA52D1">
        <w:trPr>
          <w:trHeight w:hRule="exact" w:val="1123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2.10.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Принять постановление, об установлении на территории поселения особого противопожарного режима, режима повышенной готовности, режима ЧС.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При повышении класса опасности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A52D1" w:rsidTr="00BA52D1">
        <w:trPr>
          <w:trHeight w:hRule="exact" w:val="2000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2.11.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 рамках муниципального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выполнением правил благоустройства поселения проводить работу по пресечению сжигания мусора, травы, пожнивных остатков на территории поселения. В обязательном порядке выдавать предписания на уборку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придворовых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территорий, а также привлечение к административной ответственности.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течение года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5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A52D1" w:rsidTr="00BA52D1">
        <w:trPr>
          <w:trHeight w:val="768"/>
        </w:trPr>
        <w:tc>
          <w:tcPr>
            <w:tcW w:w="10020" w:type="dxa"/>
            <w:gridSpan w:val="7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tabs>
                <w:tab w:val="left" w:pos="615"/>
                <w:tab w:val="center" w:pos="497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III. Подготовка, утверждение и реализация дополнительных мероприятий по защите объектов</w:t>
            </w: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и населенных пунктов в условиях сухой и жаркой погоды</w:t>
            </w:r>
          </w:p>
        </w:tc>
      </w:tr>
      <w:tr w:rsidR="00BA52D1" w:rsidTr="00BA52D1">
        <w:trPr>
          <w:trHeight w:hRule="exact" w:val="754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3.1.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Запретить сжигание мусора на приусадебных участках, стерни и соломы на полях сельхозпредприятий, выжигание покосов.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 местным условиям</w:t>
            </w:r>
          </w:p>
        </w:tc>
        <w:tc>
          <w:tcPr>
            <w:tcW w:w="2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A52D1" w:rsidTr="00BA52D1">
        <w:trPr>
          <w:trHeight w:hRule="exact" w:val="1662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3.2.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Подготовить график проверок населенных пунктов. Силами утвержденных комиссий организовать и провести проверку населенных пунктов  на предмет содержания противопожарных расстояний, очистки территорий от горючих материалов, в том числе на приусадебных участках граждан.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течение сезона</w:t>
            </w:r>
          </w:p>
        </w:tc>
        <w:tc>
          <w:tcPr>
            <w:tcW w:w="2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A52D1" w:rsidTr="00BA52D1">
        <w:trPr>
          <w:trHeight w:hRule="exact" w:val="1031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3.3.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Организовать патрулирование населенных пунктов общественными инструкторами, добровольными пожарными, гражданами.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 период особого противопожарного режима</w:t>
            </w:r>
          </w:p>
        </w:tc>
        <w:tc>
          <w:tcPr>
            <w:tcW w:w="2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A52D1" w:rsidTr="00BA52D1">
        <w:trPr>
          <w:trHeight w:hRule="exact" w:val="1432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3.4.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рамках патрулирования населенных пунктов рейдовыми группами организовать составление протоколов об административном правонарушении в отношении виновных лиц с последующим рассмотрением на заседаниях административных комиссиях.</w:t>
            </w: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течение сезона</w:t>
            </w:r>
          </w:p>
        </w:tc>
        <w:tc>
          <w:tcPr>
            <w:tcW w:w="2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A52D1" w:rsidTr="00BA52D1">
        <w:trPr>
          <w:trHeight w:val="557"/>
        </w:trPr>
        <w:tc>
          <w:tcPr>
            <w:tcW w:w="1002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IV. Организация работы при подготовке к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осенне-зимнему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пожароопасному периоду</w:t>
            </w:r>
          </w:p>
        </w:tc>
      </w:tr>
      <w:tr w:rsidR="00BA52D1" w:rsidTr="00BA52D1">
        <w:trPr>
          <w:trHeight w:hRule="exact" w:val="682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4.1.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Восстановить освещение улиц.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 октября</w:t>
            </w:r>
          </w:p>
        </w:tc>
        <w:tc>
          <w:tcPr>
            <w:tcW w:w="2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A52D1" w:rsidTr="00BA52D1">
        <w:trPr>
          <w:trHeight w:hRule="exact" w:val="991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4.2.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Провести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подворовые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обходы муниципальных жилых домов на предмет закрытия чердаков и подвалов, исключения проживания (нахождения) в них людей.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 20 октября</w:t>
            </w:r>
          </w:p>
        </w:tc>
        <w:tc>
          <w:tcPr>
            <w:tcW w:w="2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A52D1" w:rsidTr="00BA52D1">
        <w:trPr>
          <w:trHeight w:hRule="exact" w:val="2086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4.3.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Провести уточнение и корректировку списков, с указанием адреса проживания, зарегистрированных на обслуживаемой территории, престарелых и психически больных граждан, инвалидов, лиц, злоупотребляющих спиртными напитками и наркотиками. Неблагополучных семей, имеющих несовершеннолетних детей. </w:t>
            </w: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алее – «группа риска»)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 01.11.2024</w:t>
            </w: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6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A52D1" w:rsidTr="00BA52D1">
        <w:trPr>
          <w:trHeight w:hRule="exact" w:val="2448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4.4.</w:t>
            </w:r>
          </w:p>
        </w:tc>
        <w:tc>
          <w:tcPr>
            <w:tcW w:w="443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Разработать и согласовать графики совместных профилактических мероприятий обходов домовладений и мест проживания граждан «группы риска» проживающих на административных участках, закрепленными за участковыми уполномоченными полиции. В группы в обязательном порядке включить представителей казачества, волонтеров, представителей ОМСУ, добровольных пожарных, а также полиции.</w:t>
            </w: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 01.11.2024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учитываются сезонные условия</w:t>
            </w:r>
          </w:p>
        </w:tc>
      </w:tr>
      <w:tr w:rsidR="00BA52D1" w:rsidTr="00BA52D1">
        <w:trPr>
          <w:trHeight w:hRule="exact" w:val="857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4.5.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Провести мероприятия по подготовке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водоисточников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(пожарных гидрантов, водоемов) к эксплуатации в зимних условиях.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 15 октября</w:t>
            </w:r>
          </w:p>
        </w:tc>
        <w:tc>
          <w:tcPr>
            <w:tcW w:w="2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A52D1" w:rsidTr="00BA52D1">
        <w:trPr>
          <w:trHeight w:hRule="exact" w:val="1907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4.6.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Провести обследование состояния пожарной безопасности помещений для проживания граждан «группы риска». В ходе проверок обратить внимание на состояние и исправность газового и печного оборудования, электропроводки. При этом обеспечить проведение инструктажей с вручением памяток под роспись.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Ноябрь-декабрь 2024</w:t>
            </w:r>
          </w:p>
        </w:tc>
        <w:tc>
          <w:tcPr>
            <w:tcW w:w="2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A52D1" w:rsidTr="00BA52D1">
        <w:trPr>
          <w:trHeight w:hRule="exact" w:val="1067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4.7.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Организовать размещение в средствах массовой информации результатов проводимой работы, а также мер пожарной безопасности, направленных на обеспечение безопасного проживания граждан.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Ноябрь-декабрь 2024</w:t>
            </w:r>
          </w:p>
        </w:tc>
        <w:tc>
          <w:tcPr>
            <w:tcW w:w="2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rPr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A52D1" w:rsidTr="00BA52D1">
        <w:trPr>
          <w:trHeight w:hRule="exact" w:val="996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4.8.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Организовать проверку мест возможного проживания лиц без определенного места жительства с целью пресечения незаконного проживания.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Ноябрь 2024</w:t>
            </w: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февраль 2025</w:t>
            </w:r>
          </w:p>
        </w:tc>
        <w:tc>
          <w:tcPr>
            <w:tcW w:w="2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сельсовета, ОМВД </w:t>
            </w: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(по согласованию)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A52D1" w:rsidTr="00BA52D1">
        <w:trPr>
          <w:trHeight w:val="731"/>
        </w:trPr>
        <w:tc>
          <w:tcPr>
            <w:tcW w:w="1002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7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V. Организация работы по информированию руководителей предприятий, организаций и населения о мерах по обеспечению пожарной безопасности и пропаганде знаний правил пожарной безопасности</w:t>
            </w: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7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BA52D1" w:rsidTr="00BA52D1">
        <w:trPr>
          <w:trHeight w:hRule="exact" w:val="1195"/>
        </w:trPr>
        <w:tc>
          <w:tcPr>
            <w:tcW w:w="8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5.1.</w:t>
            </w:r>
          </w:p>
        </w:tc>
        <w:tc>
          <w:tcPr>
            <w:tcW w:w="4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Обновить информационные стенды о мерах пожарной безопасности, безопасном поведении в быту, разместить их в местах массового нахождения людей.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30 сентября</w:t>
            </w:r>
          </w:p>
        </w:tc>
        <w:tc>
          <w:tcPr>
            <w:tcW w:w="2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обновление информации не реже </w:t>
            </w: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 раза в месяц</w:t>
            </w:r>
          </w:p>
        </w:tc>
      </w:tr>
      <w:tr w:rsidR="00BA52D1" w:rsidTr="00BA52D1">
        <w:trPr>
          <w:trHeight w:hRule="exact" w:val="844"/>
        </w:trPr>
        <w:tc>
          <w:tcPr>
            <w:tcW w:w="8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5.2.</w:t>
            </w:r>
          </w:p>
        </w:tc>
        <w:tc>
          <w:tcPr>
            <w:tcW w:w="4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Обеспечить проведение сходов, собраний жителей по вопросам обеспечения пожарной безопасности.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 отдельному графику</w:t>
            </w:r>
          </w:p>
        </w:tc>
        <w:tc>
          <w:tcPr>
            <w:tcW w:w="2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A52D1" w:rsidTr="00BA52D1">
        <w:trPr>
          <w:trHeight w:hRule="exact" w:val="1141"/>
        </w:trPr>
        <w:tc>
          <w:tcPr>
            <w:tcW w:w="8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5.3.</w:t>
            </w:r>
          </w:p>
        </w:tc>
        <w:tc>
          <w:tcPr>
            <w:tcW w:w="4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Определить тираж, разработать, изготовить и распространить памятки, буклеты, иные агитационные материалы о мерах пожарной безопасности.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изготовить до 10 июля</w:t>
            </w:r>
          </w:p>
        </w:tc>
        <w:tc>
          <w:tcPr>
            <w:tcW w:w="2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распространение в течение года </w:t>
            </w:r>
          </w:p>
        </w:tc>
      </w:tr>
      <w:tr w:rsidR="00BA52D1" w:rsidTr="00BA52D1">
        <w:trPr>
          <w:trHeight w:hRule="exact" w:val="1412"/>
        </w:trPr>
        <w:tc>
          <w:tcPr>
            <w:tcW w:w="8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5.4.</w:t>
            </w:r>
          </w:p>
        </w:tc>
        <w:tc>
          <w:tcPr>
            <w:tcW w:w="4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Обеспечить публикацию в средствах массовой информации материалов о противопожарном состоянии объектов, руководителях предприятий, организаций и гражданах, не выполняющих требования пожарной безопасности.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ежемесячно по представлению органа ГПН</w:t>
            </w:r>
          </w:p>
        </w:tc>
        <w:tc>
          <w:tcPr>
            <w:tcW w:w="2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A52D1" w:rsidTr="00BA52D1">
        <w:trPr>
          <w:trHeight w:hRule="exact" w:val="1436"/>
        </w:trPr>
        <w:tc>
          <w:tcPr>
            <w:tcW w:w="8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5.5.</w:t>
            </w:r>
          </w:p>
        </w:tc>
        <w:tc>
          <w:tcPr>
            <w:tcW w:w="4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Проинформировать предприятия, организации, население о введении особого противопожарного режима, режима «Чрезвычайная ситуация» и принятых в связи с этим дополнительных мерах по обеспечению пожарной безопасности.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немедленно</w:t>
            </w:r>
          </w:p>
        </w:tc>
        <w:tc>
          <w:tcPr>
            <w:tcW w:w="2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введения особого пожарного режима</w:t>
            </w:r>
          </w:p>
        </w:tc>
      </w:tr>
      <w:tr w:rsidR="00BA52D1" w:rsidTr="00BA52D1">
        <w:trPr>
          <w:trHeight w:val="544"/>
        </w:trPr>
        <w:tc>
          <w:tcPr>
            <w:tcW w:w="1002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lastRenderedPageBreak/>
              <w:t xml:space="preserve">VI. Организация работы по взаимодействию с органами внутренних дел, </w:t>
            </w: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Казачеством, общественными организациями</w:t>
            </w:r>
          </w:p>
        </w:tc>
      </w:tr>
      <w:tr w:rsidR="00BA52D1" w:rsidTr="00BA52D1">
        <w:trPr>
          <w:trHeight w:hRule="exact" w:val="1014"/>
        </w:trPr>
        <w:tc>
          <w:tcPr>
            <w:tcW w:w="8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6.1.</w:t>
            </w:r>
          </w:p>
        </w:tc>
        <w:tc>
          <w:tcPr>
            <w:tcW w:w="4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Проводить мероприятия по выявлению нарушителей требований законодательства,  пожарной безопасности для привлечения их в установленном порядке к ответственности.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Постоянно</w:t>
            </w:r>
          </w:p>
        </w:tc>
        <w:tc>
          <w:tcPr>
            <w:tcW w:w="2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 ОМВД </w:t>
            </w: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(по согласованию)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A52D1" w:rsidTr="00BA52D1">
        <w:trPr>
          <w:trHeight w:hRule="exact" w:val="1283"/>
        </w:trPr>
        <w:tc>
          <w:tcPr>
            <w:tcW w:w="8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6.2.</w:t>
            </w:r>
          </w:p>
        </w:tc>
        <w:tc>
          <w:tcPr>
            <w:tcW w:w="4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Привлекать к проведению рейдовых мероприятий межведомственной рабочей группы участковых уполномоченных полиции  обслуживающих территорию  поселений для проведения рейдов.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Постоянно</w:t>
            </w:r>
          </w:p>
        </w:tc>
        <w:tc>
          <w:tcPr>
            <w:tcW w:w="2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сельсовета, ОМВД, ОНД и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(по согласованию)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A52D1" w:rsidTr="00BA52D1">
        <w:trPr>
          <w:trHeight w:hRule="exact" w:val="1416"/>
        </w:trPr>
        <w:tc>
          <w:tcPr>
            <w:tcW w:w="8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6.3.</w:t>
            </w:r>
          </w:p>
        </w:tc>
        <w:tc>
          <w:tcPr>
            <w:tcW w:w="4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Результаты рейдов ежеквартально рассматривать на совместных оперативных совещаниях у главы администрации, с учетом складывающейся оперативной обстановки вносить коррективы в работу группы.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Ежеквартально</w:t>
            </w:r>
          </w:p>
        </w:tc>
        <w:tc>
          <w:tcPr>
            <w:tcW w:w="2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сельсовета, ОМВД, ОНД и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(по согласованию)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A52D1" w:rsidTr="00BA52D1">
        <w:trPr>
          <w:trHeight w:hRule="exact" w:val="1265"/>
        </w:trPr>
        <w:tc>
          <w:tcPr>
            <w:tcW w:w="8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6.4.</w:t>
            </w:r>
          </w:p>
        </w:tc>
        <w:tc>
          <w:tcPr>
            <w:tcW w:w="4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Организовать и провести проверки мест проживания инвалидов, пенсионеров, граждан, злоупотребляющих спиртными напитками, ведущих асоциальный образ жизни.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течение года</w:t>
            </w:r>
          </w:p>
        </w:tc>
        <w:tc>
          <w:tcPr>
            <w:tcW w:w="2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сроки корректируются с учетом местных условий</w:t>
            </w:r>
          </w:p>
        </w:tc>
      </w:tr>
      <w:tr w:rsidR="00BA52D1" w:rsidTr="00BA52D1">
        <w:trPr>
          <w:trHeight w:hRule="exact" w:val="1416"/>
        </w:trPr>
        <w:tc>
          <w:tcPr>
            <w:tcW w:w="8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6.5.</w:t>
            </w:r>
          </w:p>
        </w:tc>
        <w:tc>
          <w:tcPr>
            <w:tcW w:w="4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Организовать работу по пропаганде мер пожарной безопасности среди населения.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 течение года</w:t>
            </w:r>
          </w:p>
        </w:tc>
        <w:tc>
          <w:tcPr>
            <w:tcW w:w="2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 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в условиях особого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тивопожарного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режима постоянно</w:t>
            </w:r>
          </w:p>
        </w:tc>
      </w:tr>
      <w:tr w:rsidR="00BA52D1" w:rsidTr="00BA52D1">
        <w:trPr>
          <w:trHeight w:val="557"/>
        </w:trPr>
        <w:tc>
          <w:tcPr>
            <w:tcW w:w="1002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VII. Оказание содействия подразделениям муниципальной пожарной охраны, общественным </w:t>
            </w:r>
          </w:p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инструкторам, их привлечение к работам по предупреждению пожаров</w:t>
            </w:r>
          </w:p>
        </w:tc>
      </w:tr>
      <w:tr w:rsidR="00BA52D1" w:rsidTr="00BA52D1">
        <w:trPr>
          <w:trHeight w:hRule="exact" w:val="1285"/>
        </w:trPr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7.1.</w:t>
            </w:r>
          </w:p>
        </w:tc>
        <w:tc>
          <w:tcPr>
            <w:tcW w:w="44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Обеспечить незамедлительную передачу достоверной информации с места ЧС в подразделения ФПС ГПС.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Постоянно</w:t>
            </w:r>
          </w:p>
        </w:tc>
        <w:tc>
          <w:tcPr>
            <w:tcW w:w="22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Биазинского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сельсовета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52D1" w:rsidRDefault="00BA52D1" w:rsidP="00387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BA52D1" w:rsidRPr="00BA52D1" w:rsidRDefault="00BA52D1" w:rsidP="00BA52D1">
      <w:pPr>
        <w:rPr>
          <w:lang w:val="en-US"/>
        </w:rPr>
      </w:pPr>
      <w:r>
        <w:rPr>
          <w:noProof/>
        </w:rPr>
        <w:drawing>
          <wp:inline distT="0" distB="0" distL="0" distR="0" wp14:anchorId="21EFF0F6" wp14:editId="15175973">
            <wp:extent cx="5933703" cy="3619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52D1" w:rsidRPr="00BA52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524"/>
    <w:rsid w:val="000735E3"/>
    <w:rsid w:val="00657524"/>
    <w:rsid w:val="00BA52D1"/>
    <w:rsid w:val="00C37B34"/>
    <w:rsid w:val="00DB5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8D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semiHidden/>
    <w:unhideWhenUsed/>
    <w:rsid w:val="00BA52D1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0">
    <w:name w:val="Основной текст 2 Знак"/>
    <w:basedOn w:val="a0"/>
    <w:link w:val="2"/>
    <w:uiPriority w:val="99"/>
    <w:semiHidden/>
    <w:rsid w:val="00BA52D1"/>
    <w:rPr>
      <w:rFonts w:ascii="Calibri" w:eastAsia="Times New Roman" w:hAnsi="Calibri" w:cs="Times New Roman"/>
      <w:lang w:eastAsia="ru-RU"/>
    </w:rPr>
  </w:style>
  <w:style w:type="paragraph" w:styleId="a3">
    <w:name w:val="No Spacing"/>
    <w:uiPriority w:val="1"/>
    <w:qFormat/>
    <w:rsid w:val="00BA52D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59"/>
    <w:rsid w:val="00BA52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A5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52D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8D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semiHidden/>
    <w:unhideWhenUsed/>
    <w:rsid w:val="00BA52D1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0">
    <w:name w:val="Основной текст 2 Знак"/>
    <w:basedOn w:val="a0"/>
    <w:link w:val="2"/>
    <w:uiPriority w:val="99"/>
    <w:semiHidden/>
    <w:rsid w:val="00BA52D1"/>
    <w:rPr>
      <w:rFonts w:ascii="Calibri" w:eastAsia="Times New Roman" w:hAnsi="Calibri" w:cs="Times New Roman"/>
      <w:lang w:eastAsia="ru-RU"/>
    </w:rPr>
  </w:style>
  <w:style w:type="paragraph" w:styleId="a3">
    <w:name w:val="No Spacing"/>
    <w:uiPriority w:val="1"/>
    <w:qFormat/>
    <w:rsid w:val="00BA52D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59"/>
    <w:rsid w:val="00BA52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A5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52D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75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2671</Words>
  <Characters>15226</Characters>
  <Application>Microsoft Office Word</Application>
  <DocSecurity>0</DocSecurity>
  <Lines>126</Lines>
  <Paragraphs>35</Paragraphs>
  <ScaleCrop>false</ScaleCrop>
  <Company/>
  <LinksUpToDate>false</LinksUpToDate>
  <CharactersWithSpaces>17862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</dc:creator>
  <cp:keywords/>
  <dc:description/>
  <cp:lastModifiedBy>spec</cp:lastModifiedBy>
  <cp:revision>5</cp:revision>
  <cp:lastPrinted>2024-04-22T05:28:00Z</cp:lastPrinted>
  <dcterms:created xsi:type="dcterms:W3CDTF">2024-04-22T05:22:00Z</dcterms:created>
  <dcterms:modified xsi:type="dcterms:W3CDTF">2024-04-22T05:29:00Z</dcterms:modified>
</cp:coreProperties>
</file>